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2EC79" w14:textId="77777777"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14:paraId="5E269E52" w14:textId="77777777"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14:paraId="0A948AC1" w14:textId="77777777"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14:paraId="7F9BD537" w14:textId="77777777" w:rsidR="00DD47CE" w:rsidRPr="005C0C4B" w:rsidRDefault="002765E4">
      <w:pPr>
        <w:jc w:val="center"/>
        <w:rPr>
          <w:rFonts w:ascii="Times New Roman" w:hAnsi="Times New Roman"/>
          <w:b/>
          <w:sz w:val="8"/>
        </w:rPr>
      </w:pPr>
      <w:r w:rsidRPr="005C0C4B">
        <w:rPr>
          <w:noProof/>
        </w:rPr>
        <w:drawing>
          <wp:inline distT="0" distB="0" distL="0" distR="0" wp14:anchorId="2651C3CE" wp14:editId="29D18F8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FADA6" w14:textId="77777777" w:rsidR="000000A1" w:rsidRPr="005C0C4B" w:rsidRDefault="000000A1" w:rsidP="000000A1">
      <w:pPr>
        <w:jc w:val="center"/>
        <w:rPr>
          <w:rFonts w:ascii="Times New Roman" w:hAnsi="Times New Roman"/>
          <w:b/>
          <w:szCs w:val="24"/>
        </w:rPr>
      </w:pPr>
      <w:r w:rsidRPr="005C0C4B">
        <w:rPr>
          <w:rFonts w:ascii="Times New Roman" w:hAnsi="Times New Roman"/>
          <w:b/>
          <w:szCs w:val="24"/>
        </w:rPr>
        <w:t>ŠAKIŲ RAJONO SAVIVALDYBĖS ADMINISTRACIJOS DIREKTORIUS</w:t>
      </w:r>
    </w:p>
    <w:p w14:paraId="43C566C9" w14:textId="77777777" w:rsidR="000000A1" w:rsidRPr="005C0C4B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14:paraId="070510AE" w14:textId="77777777" w:rsidR="006D3B52" w:rsidRPr="006D3B52" w:rsidRDefault="004F424C" w:rsidP="006D3B52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color w:val="000000"/>
          <w:szCs w:val="24"/>
        </w:rPr>
        <w:t>Į</w:t>
      </w:r>
      <w:r w:rsidR="006D3B52" w:rsidRPr="006D3B52">
        <w:rPr>
          <w:rFonts w:ascii="Times New Roman" w:hAnsi="Times New Roman"/>
          <w:b/>
          <w:bCs/>
          <w:color w:val="000000"/>
          <w:szCs w:val="24"/>
        </w:rPr>
        <w:t>SAKYMAS</w:t>
      </w:r>
    </w:p>
    <w:p w14:paraId="685D86A6" w14:textId="13349A1E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b/>
          <w:bCs/>
          <w:color w:val="000000"/>
          <w:szCs w:val="24"/>
        </w:rPr>
        <w:t>DĖL 20</w:t>
      </w:r>
      <w:r w:rsidR="004F2852">
        <w:rPr>
          <w:rFonts w:ascii="Times New Roman" w:hAnsi="Times New Roman"/>
          <w:b/>
          <w:bCs/>
          <w:color w:val="000000"/>
          <w:szCs w:val="24"/>
        </w:rPr>
        <w:t>22</w:t>
      </w:r>
      <w:r w:rsidR="004660A8">
        <w:rPr>
          <w:rFonts w:ascii="Times New Roman" w:hAnsi="Times New Roman"/>
          <w:b/>
          <w:bCs/>
          <w:color w:val="000000"/>
          <w:szCs w:val="24"/>
        </w:rPr>
        <w:t>–</w:t>
      </w:r>
      <w:r w:rsidRPr="006D3B52">
        <w:rPr>
          <w:rFonts w:ascii="Times New Roman" w:hAnsi="Times New Roman"/>
          <w:b/>
          <w:bCs/>
          <w:color w:val="000000"/>
          <w:szCs w:val="24"/>
        </w:rPr>
        <w:t>20</w:t>
      </w:r>
      <w:r w:rsidR="004F2852">
        <w:rPr>
          <w:rFonts w:ascii="Times New Roman" w:hAnsi="Times New Roman"/>
          <w:b/>
          <w:bCs/>
          <w:color w:val="000000"/>
          <w:szCs w:val="24"/>
        </w:rPr>
        <w:t>23</w:t>
      </w:r>
      <w:r w:rsidR="00776FBE">
        <w:rPr>
          <w:rFonts w:ascii="Times New Roman" w:hAnsi="Times New Roman"/>
          <w:b/>
          <w:bCs/>
          <w:color w:val="000000"/>
          <w:szCs w:val="24"/>
        </w:rPr>
        <w:t xml:space="preserve"> </w:t>
      </w:r>
      <w:r w:rsidRPr="006D3B52">
        <w:rPr>
          <w:rFonts w:ascii="Times New Roman" w:hAnsi="Times New Roman"/>
          <w:b/>
          <w:bCs/>
          <w:color w:val="000000"/>
          <w:szCs w:val="24"/>
        </w:rPr>
        <w:t>METŲ ŠILDYMO SEZONO PABAIGOS ŠAKIŲ RAJONO SAVIVALDYBĖ</w:t>
      </w:r>
      <w:r w:rsidR="00B26745">
        <w:rPr>
          <w:rFonts w:ascii="Times New Roman" w:hAnsi="Times New Roman"/>
          <w:b/>
          <w:bCs/>
          <w:color w:val="000000"/>
          <w:szCs w:val="24"/>
        </w:rPr>
        <w:t>JE</w:t>
      </w:r>
    </w:p>
    <w:p w14:paraId="67038B48" w14:textId="77777777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 </w:t>
      </w:r>
    </w:p>
    <w:p w14:paraId="0E034876" w14:textId="4E40E2FC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  20</w:t>
      </w:r>
      <w:r w:rsidR="00776FBE">
        <w:rPr>
          <w:rFonts w:ascii="Times New Roman" w:hAnsi="Times New Roman"/>
          <w:color w:val="000000"/>
          <w:szCs w:val="24"/>
        </w:rPr>
        <w:t>2</w:t>
      </w:r>
      <w:r w:rsidR="004F2852">
        <w:rPr>
          <w:rFonts w:ascii="Times New Roman" w:hAnsi="Times New Roman"/>
          <w:color w:val="000000"/>
          <w:szCs w:val="24"/>
        </w:rPr>
        <w:t>3</w:t>
      </w:r>
      <w:r w:rsidRPr="006D3B52">
        <w:rPr>
          <w:rFonts w:ascii="Times New Roman" w:hAnsi="Times New Roman"/>
          <w:color w:val="000000"/>
          <w:szCs w:val="24"/>
        </w:rPr>
        <w:t>  m. balandžio  d. Nr. AT-</w:t>
      </w:r>
    </w:p>
    <w:p w14:paraId="2EFFA1A6" w14:textId="77777777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Šakiai</w:t>
      </w:r>
    </w:p>
    <w:p w14:paraId="1FE91B6C" w14:textId="77777777" w:rsidR="004155D9" w:rsidRPr="006D3B52" w:rsidRDefault="004155D9" w:rsidP="006D3B52">
      <w:pPr>
        <w:rPr>
          <w:rFonts w:ascii="Times New Roman" w:hAnsi="Times New Roman"/>
          <w:szCs w:val="24"/>
        </w:rPr>
      </w:pPr>
    </w:p>
    <w:p w14:paraId="4CCDC7F7" w14:textId="5787AB2A" w:rsidR="00B26745" w:rsidRPr="000E69E0" w:rsidRDefault="006D3B52" w:rsidP="004660A8">
      <w:pPr>
        <w:ind w:right="142" w:firstLine="720"/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 xml:space="preserve">Vadovaudamasis </w:t>
      </w:r>
      <w:r w:rsidR="00AA02D2">
        <w:rPr>
          <w:rFonts w:ascii="Times New Roman" w:hAnsi="Times New Roman"/>
          <w:color w:val="000000"/>
          <w:szCs w:val="24"/>
        </w:rPr>
        <w:t xml:space="preserve">Lietuvos Respublikos vietos savivaldos įstatymo Nr. I-533 pakeitimo įstatymo Nr. XIV- 1268 1 ir 2 straipsnių pakeitimo įstatymo 5 straipsnio 1 dalimi, </w:t>
      </w:r>
      <w:r w:rsidRPr="006D3B52">
        <w:rPr>
          <w:rFonts w:ascii="Times New Roman" w:hAnsi="Times New Roman"/>
          <w:color w:val="000000"/>
          <w:szCs w:val="24"/>
        </w:rPr>
        <w:t>Lietuvos Respublikos vietos savivaldos įstatymo 29 straipsnio 8 dalies 2 punktu</w:t>
      </w:r>
      <w:r w:rsidR="0006153C">
        <w:rPr>
          <w:rFonts w:ascii="Times New Roman" w:hAnsi="Times New Roman"/>
          <w:color w:val="000000"/>
          <w:szCs w:val="24"/>
        </w:rPr>
        <w:t xml:space="preserve"> </w:t>
      </w:r>
      <w:r w:rsidR="0006153C">
        <w:rPr>
          <w:color w:val="000000"/>
          <w:shd w:val="clear" w:color="auto" w:fill="FFFFFF"/>
        </w:rPr>
        <w:t>(</w:t>
      </w:r>
      <w:r w:rsidR="00AA02D2">
        <w:rPr>
          <w:color w:val="000000"/>
          <w:shd w:val="clear" w:color="auto" w:fill="FFFFFF"/>
        </w:rPr>
        <w:t>iki 2023 m. kovo 31 d. galiojusi Lietuvos Respublikos vietos savivaldos įstatymo nuostata</w:t>
      </w:r>
      <w:r w:rsidR="0006153C">
        <w:rPr>
          <w:color w:val="000000"/>
          <w:shd w:val="clear" w:color="auto" w:fill="FFFFFF"/>
        </w:rPr>
        <w:t>)</w:t>
      </w:r>
      <w:r w:rsidRPr="006D3B52">
        <w:rPr>
          <w:rFonts w:ascii="Times New Roman" w:hAnsi="Times New Roman"/>
          <w:color w:val="000000"/>
          <w:szCs w:val="24"/>
        </w:rPr>
        <w:t xml:space="preserve">, Lietuvos Respublikos šilumos ūkio įstatymo 13 straipsnio 1 ir </w:t>
      </w:r>
      <w:r w:rsidRPr="00B46BDA">
        <w:rPr>
          <w:rFonts w:ascii="Times New Roman" w:hAnsi="Times New Roman"/>
          <w:color w:val="000000" w:themeColor="text1"/>
          <w:szCs w:val="24"/>
        </w:rPr>
        <w:t>2 dalimis</w:t>
      </w:r>
      <w:r w:rsidRPr="006D3B52">
        <w:rPr>
          <w:rFonts w:ascii="Times New Roman" w:hAnsi="Times New Roman"/>
          <w:color w:val="000000"/>
          <w:szCs w:val="24"/>
        </w:rPr>
        <w:t>, </w:t>
      </w:r>
      <w:r w:rsidR="004F2852">
        <w:rPr>
          <w:color w:val="000000"/>
        </w:rPr>
        <w:t xml:space="preserve">Lietuvos Respublikos šilumos ūkio įstatymo 2 straipsnio 29 dalimi ir 13 straipsnio 1 dalimi, </w:t>
      </w:r>
      <w:r w:rsidRPr="006D3B52">
        <w:rPr>
          <w:rFonts w:ascii="Times New Roman" w:hAnsi="Times New Roman"/>
          <w:color w:val="000000"/>
          <w:szCs w:val="24"/>
        </w:rPr>
        <w:t>Šilumos tiekimo ir vartojimo taisykl</w:t>
      </w:r>
      <w:r w:rsidR="00E324E1">
        <w:rPr>
          <w:rFonts w:ascii="Times New Roman" w:hAnsi="Times New Roman"/>
          <w:color w:val="000000"/>
          <w:szCs w:val="24"/>
        </w:rPr>
        <w:t>ių</w:t>
      </w:r>
      <w:r w:rsidRPr="006D3B52">
        <w:rPr>
          <w:rFonts w:ascii="Times New Roman" w:hAnsi="Times New Roman"/>
          <w:color w:val="000000"/>
          <w:szCs w:val="24"/>
        </w:rPr>
        <w:t>, patvirtint</w:t>
      </w:r>
      <w:r w:rsidR="00E324E1">
        <w:rPr>
          <w:rFonts w:ascii="Times New Roman" w:hAnsi="Times New Roman"/>
          <w:color w:val="000000"/>
          <w:szCs w:val="24"/>
        </w:rPr>
        <w:t>ų</w:t>
      </w:r>
      <w:r w:rsidRPr="006D3B52">
        <w:rPr>
          <w:rFonts w:ascii="Times New Roman" w:hAnsi="Times New Roman"/>
          <w:color w:val="000000"/>
          <w:szCs w:val="24"/>
        </w:rPr>
        <w:t xml:space="preserve"> Lietuvos Respublikos energetikos ministro 2010 m. spalio 25 d. įsakymu Nr. 1-297 „Dėl Šilumos tiekimo ir vartojimo taisyklių patvirtinimo“</w:t>
      </w:r>
      <w:r w:rsidR="001669E6">
        <w:rPr>
          <w:rFonts w:ascii="Times New Roman" w:hAnsi="Times New Roman"/>
          <w:color w:val="000000"/>
          <w:szCs w:val="24"/>
        </w:rPr>
        <w:t xml:space="preserve">, </w:t>
      </w:r>
      <w:r w:rsidR="00E324E1">
        <w:rPr>
          <w:rFonts w:ascii="Times New Roman" w:hAnsi="Times New Roman"/>
          <w:color w:val="000000"/>
          <w:szCs w:val="24"/>
        </w:rPr>
        <w:t xml:space="preserve">61, 63, 65 ir </w:t>
      </w:r>
      <w:r w:rsidR="00E324E1" w:rsidRPr="00EA3F25">
        <w:rPr>
          <w:rFonts w:ascii="Times New Roman" w:hAnsi="Times New Roman"/>
          <w:color w:val="000000" w:themeColor="text1"/>
          <w:szCs w:val="24"/>
        </w:rPr>
        <w:t>66</w:t>
      </w:r>
      <w:r w:rsidR="00E324E1">
        <w:rPr>
          <w:rFonts w:ascii="Times New Roman" w:hAnsi="Times New Roman"/>
          <w:color w:val="000000"/>
          <w:szCs w:val="24"/>
        </w:rPr>
        <w:t xml:space="preserve"> punktais</w:t>
      </w:r>
      <w:r w:rsidR="004F424C">
        <w:rPr>
          <w:rFonts w:ascii="Times New Roman" w:hAnsi="Times New Roman"/>
          <w:color w:val="000000"/>
          <w:szCs w:val="24"/>
        </w:rPr>
        <w:t>,</w:t>
      </w:r>
      <w:r w:rsidRPr="006D3B52">
        <w:rPr>
          <w:rFonts w:ascii="Times New Roman" w:hAnsi="Times New Roman"/>
          <w:color w:val="000000"/>
          <w:szCs w:val="24"/>
        </w:rPr>
        <w:t xml:space="preserve"> </w:t>
      </w:r>
      <w:r w:rsidR="00B26745" w:rsidRPr="000E69E0">
        <w:rPr>
          <w:rFonts w:ascii="Times New Roman" w:hAnsi="Times New Roman"/>
          <w:szCs w:val="24"/>
        </w:rPr>
        <w:t xml:space="preserve"> </w:t>
      </w:r>
    </w:p>
    <w:p w14:paraId="436C7FB1" w14:textId="77777777" w:rsidR="00776FBE" w:rsidRDefault="004660A8" w:rsidP="004660A8">
      <w:pPr>
        <w:ind w:right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776FBE">
        <w:rPr>
          <w:rFonts w:ascii="Times New Roman" w:hAnsi="Times New Roman"/>
        </w:rPr>
        <w:t xml:space="preserve">n </w:t>
      </w:r>
      <w:r w:rsidR="00B26745" w:rsidRPr="004660A8">
        <w:rPr>
          <w:rFonts w:ascii="Times New Roman" w:hAnsi="Times New Roman"/>
        </w:rPr>
        <w:t>u s t a t a u</w:t>
      </w:r>
      <w:r w:rsidR="00776FBE">
        <w:rPr>
          <w:rFonts w:ascii="Times New Roman" w:hAnsi="Times New Roman"/>
        </w:rPr>
        <w:t>, kad:</w:t>
      </w:r>
    </w:p>
    <w:p w14:paraId="0D7D1E62" w14:textId="49ABF598" w:rsidR="00B26745" w:rsidRDefault="00776FBE" w:rsidP="00776FBE">
      <w:pPr>
        <w:ind w:right="142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</w:t>
      </w:r>
      <w:r w:rsidR="00B26745" w:rsidRPr="004660A8">
        <w:rPr>
          <w:rFonts w:ascii="Times New Roman" w:hAnsi="Times New Roman"/>
        </w:rPr>
        <w:t xml:space="preserve"> </w:t>
      </w:r>
      <w:r w:rsidRPr="004660A8">
        <w:rPr>
          <w:rFonts w:ascii="Times New Roman" w:hAnsi="Times New Roman"/>
        </w:rPr>
        <w:t>202</w:t>
      </w:r>
      <w:r w:rsidR="00C872A7">
        <w:rPr>
          <w:rFonts w:ascii="Times New Roman" w:hAnsi="Times New Roman"/>
        </w:rPr>
        <w:t>3</w:t>
      </w:r>
      <w:r w:rsidRPr="004660A8">
        <w:rPr>
          <w:rFonts w:ascii="Times New Roman" w:hAnsi="Times New Roman"/>
        </w:rPr>
        <w:t xml:space="preserve"> metų </w:t>
      </w:r>
      <w:r w:rsidR="00C872A7">
        <w:rPr>
          <w:rFonts w:ascii="Times New Roman" w:hAnsi="Times New Roman"/>
        </w:rPr>
        <w:t>balandžio</w:t>
      </w:r>
      <w:r w:rsidRPr="004660A8">
        <w:rPr>
          <w:rFonts w:ascii="Times New Roman" w:hAnsi="Times New Roman"/>
        </w:rPr>
        <w:t xml:space="preserve"> </w:t>
      </w:r>
      <w:r w:rsidR="00C872A7" w:rsidRPr="00F023BE">
        <w:rPr>
          <w:rFonts w:ascii="Times New Roman" w:hAnsi="Times New Roman"/>
        </w:rPr>
        <w:t>17</w:t>
      </w:r>
      <w:r w:rsidRPr="004660A8">
        <w:rPr>
          <w:rFonts w:ascii="Times New Roman" w:hAnsi="Times New Roman"/>
        </w:rPr>
        <w:t xml:space="preserve"> dieną </w:t>
      </w:r>
      <w:r>
        <w:rPr>
          <w:rFonts w:ascii="Times New Roman" w:hAnsi="Times New Roman"/>
        </w:rPr>
        <w:t xml:space="preserve">baigiamas </w:t>
      </w:r>
      <w:r w:rsidR="00B26745" w:rsidRPr="004660A8">
        <w:rPr>
          <w:rFonts w:ascii="Times New Roman" w:hAnsi="Times New Roman"/>
        </w:rPr>
        <w:t>20</w:t>
      </w:r>
      <w:r w:rsidR="00E324E1" w:rsidRPr="004660A8">
        <w:rPr>
          <w:rFonts w:ascii="Times New Roman" w:hAnsi="Times New Roman"/>
        </w:rPr>
        <w:t>2</w:t>
      </w:r>
      <w:r w:rsidR="00C872A7">
        <w:rPr>
          <w:rFonts w:ascii="Times New Roman" w:hAnsi="Times New Roman"/>
        </w:rPr>
        <w:t>2</w:t>
      </w:r>
      <w:r w:rsidR="002104F1">
        <w:rPr>
          <w:rFonts w:ascii="Times New Roman" w:hAnsi="Times New Roman"/>
        </w:rPr>
        <w:t>–</w:t>
      </w:r>
      <w:r w:rsidR="00B26745" w:rsidRPr="004660A8">
        <w:rPr>
          <w:rFonts w:ascii="Times New Roman" w:hAnsi="Times New Roman"/>
        </w:rPr>
        <w:t xml:space="preserve"> 202</w:t>
      </w:r>
      <w:r w:rsidR="00C872A7">
        <w:rPr>
          <w:rFonts w:ascii="Times New Roman" w:hAnsi="Times New Roman"/>
        </w:rPr>
        <w:t>3</w:t>
      </w:r>
      <w:r w:rsidR="00B26745" w:rsidRPr="004660A8">
        <w:rPr>
          <w:rFonts w:ascii="Times New Roman" w:hAnsi="Times New Roman"/>
        </w:rPr>
        <w:t xml:space="preserve"> metų šildymo sezon</w:t>
      </w:r>
      <w:r>
        <w:rPr>
          <w:rFonts w:ascii="Times New Roman" w:hAnsi="Times New Roman"/>
        </w:rPr>
        <w:t>as;</w:t>
      </w:r>
    </w:p>
    <w:p w14:paraId="08205F64" w14:textId="0FCDDC50" w:rsidR="00776FBE" w:rsidRPr="004660A8" w:rsidRDefault="00776FBE" w:rsidP="004660A8">
      <w:pPr>
        <w:ind w:right="14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           </w:t>
      </w:r>
      <w:r w:rsidR="0095791F">
        <w:rPr>
          <w:rFonts w:ascii="Times New Roman" w:hAnsi="Times New Roman"/>
        </w:rPr>
        <w:t>1.1</w:t>
      </w:r>
      <w:r>
        <w:rPr>
          <w:rFonts w:ascii="Times New Roman" w:hAnsi="Times New Roman"/>
        </w:rPr>
        <w:t>. š</w:t>
      </w:r>
      <w:r>
        <w:rPr>
          <w:color w:val="000000"/>
        </w:rPr>
        <w:t>ilumos vartotojai, suderinę su šilumos tiekėju, gali patys nuspręsti dėl savo pastatų šildymo pabaigos, jeigu yra techninės galimybės ir nepažeidžiamos higienos normos.</w:t>
      </w:r>
      <w:r w:rsidR="00C872A7">
        <w:rPr>
          <w:color w:val="000000"/>
        </w:rPr>
        <w:t xml:space="preserve"> </w:t>
      </w:r>
    </w:p>
    <w:p w14:paraId="14034C4D" w14:textId="30023C44" w:rsidR="00B26745" w:rsidRPr="004660A8" w:rsidRDefault="0095791F" w:rsidP="004660A8">
      <w:pPr>
        <w:ind w:right="142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</w:t>
      </w:r>
      <w:r w:rsidR="004660A8">
        <w:rPr>
          <w:rFonts w:ascii="Times New Roman" w:hAnsi="Times New Roman"/>
          <w:szCs w:val="24"/>
        </w:rPr>
        <w:t xml:space="preserve"> </w:t>
      </w:r>
      <w:r w:rsidR="00B26745" w:rsidRPr="004660A8">
        <w:rPr>
          <w:rFonts w:ascii="Times New Roman" w:hAnsi="Times New Roman"/>
          <w:szCs w:val="24"/>
        </w:rPr>
        <w:t xml:space="preserve">P a v e d u  Šakių rajono savivaldybės administracijos Bendrųjų reikalų skyriui įsakymą paskelbti Teisės aktų registre, Šakių rajono savivaldybės administracijos interneto </w:t>
      </w:r>
      <w:r w:rsidR="00F70EC9" w:rsidRPr="004660A8">
        <w:rPr>
          <w:rFonts w:ascii="Times New Roman" w:hAnsi="Times New Roman"/>
          <w:szCs w:val="24"/>
        </w:rPr>
        <w:t>svetainėje</w:t>
      </w:r>
      <w:r w:rsidR="00B26745" w:rsidRPr="004660A8">
        <w:rPr>
          <w:rFonts w:ascii="Times New Roman" w:hAnsi="Times New Roman"/>
          <w:szCs w:val="24"/>
        </w:rPr>
        <w:t xml:space="preserve"> bei rajon</w:t>
      </w:r>
      <w:r w:rsidR="002104F1">
        <w:rPr>
          <w:rFonts w:ascii="Times New Roman" w:hAnsi="Times New Roman"/>
          <w:szCs w:val="24"/>
        </w:rPr>
        <w:t>o</w:t>
      </w:r>
      <w:r w:rsidR="00B26745" w:rsidRPr="004660A8">
        <w:rPr>
          <w:rFonts w:ascii="Times New Roman" w:hAnsi="Times New Roman"/>
          <w:szCs w:val="24"/>
        </w:rPr>
        <w:t xml:space="preserve"> spaudoje.</w:t>
      </w:r>
    </w:p>
    <w:p w14:paraId="5D92F060" w14:textId="3D5DC730" w:rsidR="00B26745" w:rsidRPr="00B26745" w:rsidRDefault="00B26745" w:rsidP="00B26745">
      <w:pPr>
        <w:ind w:right="142" w:firstLine="720"/>
        <w:jc w:val="both"/>
        <w:rPr>
          <w:rFonts w:ascii="Times New Roman" w:hAnsi="Times New Roman"/>
          <w:szCs w:val="24"/>
        </w:rPr>
      </w:pPr>
      <w:r w:rsidRPr="00B26745">
        <w:rPr>
          <w:rFonts w:ascii="Times New Roman" w:hAnsi="Times New Roman"/>
          <w:szCs w:val="24"/>
        </w:rPr>
        <w:t>Šis įsakymas gali būti skundžiamas per vieną mėnesį nuo jo paskelbimo dienos Lietuvos administracinių ginčų komisijos Kauno apygardos skyriui adresu: Laisvės al. 36, Kaunas arba Regionų apygardos administracinio teismo Kauno rūmams adresu: A. Mickevičiaus g. 8A, Kaunas.</w:t>
      </w:r>
    </w:p>
    <w:p w14:paraId="691C7AE0" w14:textId="4A9267F4" w:rsidR="006D3B52" w:rsidRDefault="006D3B52" w:rsidP="00B26745">
      <w:pPr>
        <w:ind w:firstLine="567"/>
        <w:jc w:val="both"/>
        <w:rPr>
          <w:rFonts w:ascii="Times New Roman" w:hAnsi="Times New Roman"/>
          <w:szCs w:val="24"/>
        </w:rPr>
      </w:pPr>
    </w:p>
    <w:p w14:paraId="6DAAE2BD" w14:textId="77777777" w:rsidR="00776FBE" w:rsidRDefault="00776FBE" w:rsidP="00B26745">
      <w:pPr>
        <w:ind w:firstLine="567"/>
        <w:jc w:val="both"/>
        <w:rPr>
          <w:rFonts w:ascii="Times New Roman" w:hAnsi="Times New Roman"/>
          <w:szCs w:val="24"/>
        </w:rPr>
      </w:pPr>
    </w:p>
    <w:p w14:paraId="04A2C1B7" w14:textId="77777777" w:rsidR="000E69E0" w:rsidRPr="006D3B52" w:rsidRDefault="000E69E0" w:rsidP="00B26745">
      <w:pPr>
        <w:ind w:firstLine="567"/>
        <w:jc w:val="both"/>
        <w:rPr>
          <w:rFonts w:ascii="Times New Roman" w:hAnsi="Times New Roman"/>
          <w:szCs w:val="24"/>
        </w:rPr>
      </w:pPr>
    </w:p>
    <w:p w14:paraId="72EE30E4" w14:textId="77777777" w:rsidR="006D3B52" w:rsidRPr="006D3B52" w:rsidRDefault="006D3B52" w:rsidP="006D3B52">
      <w:pPr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Administracijos direktorius                                                                                  Dainius Grincevičius</w:t>
      </w:r>
    </w:p>
    <w:p w14:paraId="36D68980" w14:textId="77777777" w:rsidR="006D3B52" w:rsidRDefault="006D3B52" w:rsidP="006D3B52">
      <w:pPr>
        <w:spacing w:after="240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szCs w:val="24"/>
        </w:rPr>
        <w:br/>
      </w:r>
    </w:p>
    <w:p w14:paraId="5B67439C" w14:textId="77777777" w:rsidR="000E69E0" w:rsidRDefault="000E69E0" w:rsidP="006D3B52">
      <w:pPr>
        <w:spacing w:after="240"/>
        <w:rPr>
          <w:rFonts w:ascii="Times New Roman" w:hAnsi="Times New Roman"/>
          <w:szCs w:val="24"/>
        </w:rPr>
      </w:pPr>
    </w:p>
    <w:p w14:paraId="23999D34" w14:textId="77777777" w:rsidR="000E69E0" w:rsidRDefault="000E69E0" w:rsidP="006D3B52">
      <w:pPr>
        <w:spacing w:after="240"/>
        <w:rPr>
          <w:rFonts w:ascii="Times New Roman" w:hAnsi="Times New Roman"/>
          <w:szCs w:val="24"/>
        </w:rPr>
      </w:pPr>
    </w:p>
    <w:p w14:paraId="57308C16" w14:textId="60421C69" w:rsidR="000E69E0" w:rsidRDefault="000E69E0" w:rsidP="006D3B52">
      <w:pPr>
        <w:spacing w:after="240"/>
        <w:rPr>
          <w:rFonts w:ascii="Times New Roman" w:hAnsi="Times New Roman"/>
          <w:szCs w:val="24"/>
        </w:rPr>
      </w:pPr>
    </w:p>
    <w:p w14:paraId="6348D816" w14:textId="77777777" w:rsidR="00F023BE" w:rsidRDefault="00F023BE" w:rsidP="006D3B52">
      <w:pPr>
        <w:spacing w:after="240"/>
        <w:rPr>
          <w:rFonts w:ascii="Times New Roman" w:hAnsi="Times New Roman"/>
          <w:szCs w:val="24"/>
        </w:rPr>
      </w:pPr>
    </w:p>
    <w:p w14:paraId="7C7B0AAB" w14:textId="77777777" w:rsidR="000E69E0" w:rsidRPr="006D3B52" w:rsidRDefault="000E69E0" w:rsidP="006D3B52">
      <w:pPr>
        <w:spacing w:after="240"/>
        <w:rPr>
          <w:rFonts w:ascii="Times New Roman" w:hAnsi="Times New Roman"/>
          <w:szCs w:val="24"/>
        </w:rPr>
      </w:pPr>
    </w:p>
    <w:p w14:paraId="17554ACB" w14:textId="77777777"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Parengė</w:t>
      </w:r>
      <w:r w:rsidRPr="006D3B52">
        <w:rPr>
          <w:rFonts w:ascii="Times New Roman" w:hAnsi="Times New Roman"/>
          <w:color w:val="000000"/>
          <w:szCs w:val="24"/>
        </w:rPr>
        <w:tab/>
      </w:r>
    </w:p>
    <w:p w14:paraId="3E230D36" w14:textId="77777777"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Ūkio, architektūros ir investicijų skyriaus </w:t>
      </w:r>
    </w:p>
    <w:p w14:paraId="61BEA4AF" w14:textId="77777777"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vyriausioji specialistė</w:t>
      </w:r>
    </w:p>
    <w:p w14:paraId="69C0C622" w14:textId="77777777" w:rsidR="006D3B52" w:rsidRPr="006D3B52" w:rsidRDefault="006D3B52" w:rsidP="006D3B52">
      <w:pPr>
        <w:rPr>
          <w:rFonts w:ascii="Times New Roman" w:hAnsi="Times New Roman"/>
          <w:szCs w:val="24"/>
        </w:rPr>
      </w:pPr>
    </w:p>
    <w:p w14:paraId="237DEA28" w14:textId="77777777" w:rsidR="00B26745" w:rsidRDefault="000E69E0" w:rsidP="00B2674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Kristina Juodvalkienė</w:t>
      </w:r>
      <w:r w:rsidR="006D3B52" w:rsidRPr="006D3B52">
        <w:rPr>
          <w:rFonts w:ascii="Times New Roman" w:hAnsi="Times New Roman"/>
          <w:color w:val="000000"/>
          <w:szCs w:val="24"/>
        </w:rPr>
        <w:t> </w:t>
      </w:r>
    </w:p>
    <w:p w14:paraId="308CD846" w14:textId="3B53ED7B" w:rsidR="00B26745" w:rsidRPr="00B26745" w:rsidRDefault="00B26745" w:rsidP="00B26745">
      <w:pPr>
        <w:rPr>
          <w:rFonts w:ascii="Times New Roman" w:hAnsi="Times New Roman"/>
        </w:rPr>
      </w:pPr>
      <w:r w:rsidRPr="00B26745">
        <w:rPr>
          <w:rFonts w:ascii="Times New Roman" w:hAnsi="Times New Roman"/>
        </w:rPr>
        <w:lastRenderedPageBreak/>
        <w:t>202</w:t>
      </w:r>
      <w:r w:rsidR="00C872A7">
        <w:rPr>
          <w:rFonts w:ascii="Times New Roman" w:hAnsi="Times New Roman"/>
        </w:rPr>
        <w:t>3</w:t>
      </w:r>
      <w:r w:rsidRPr="00B26745">
        <w:rPr>
          <w:rFonts w:ascii="Times New Roman" w:hAnsi="Times New Roman"/>
        </w:rPr>
        <w:t>-04-</w:t>
      </w:r>
      <w:r w:rsidR="00C872A7">
        <w:rPr>
          <w:rFonts w:ascii="Times New Roman" w:hAnsi="Times New Roman"/>
        </w:rPr>
        <w:t>1</w:t>
      </w:r>
      <w:r w:rsidR="00F023BE">
        <w:rPr>
          <w:rFonts w:ascii="Times New Roman" w:hAnsi="Times New Roman"/>
        </w:rPr>
        <w:t>3</w:t>
      </w:r>
    </w:p>
    <w:sectPr w:rsidR="00B26745" w:rsidRPr="00B26745" w:rsidSect="00CA192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8D08D" w14:textId="77777777" w:rsidR="00D7386B" w:rsidRDefault="00D7386B">
      <w:r>
        <w:separator/>
      </w:r>
    </w:p>
  </w:endnote>
  <w:endnote w:type="continuationSeparator" w:id="0">
    <w:p w14:paraId="62BC7E72" w14:textId="77777777" w:rsidR="00D7386B" w:rsidRDefault="00D73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35317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20711" w14:textId="77777777" w:rsidR="00D7386B" w:rsidRDefault="00D7386B">
      <w:r>
        <w:separator/>
      </w:r>
    </w:p>
  </w:footnote>
  <w:footnote w:type="continuationSeparator" w:id="0">
    <w:p w14:paraId="4ED65FA4" w14:textId="77777777" w:rsidR="00D7386B" w:rsidRDefault="00D73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E051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0396F"/>
    <w:multiLevelType w:val="multilevel"/>
    <w:tmpl w:val="269A2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54687"/>
    <w:multiLevelType w:val="hybridMultilevel"/>
    <w:tmpl w:val="9A16CE0C"/>
    <w:lvl w:ilvl="0" w:tplc="19960206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7547862">
    <w:abstractNumId w:val="1"/>
  </w:num>
  <w:num w:numId="2" w16cid:durableId="1591889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00A1"/>
    <w:rsid w:val="0001388F"/>
    <w:rsid w:val="00031868"/>
    <w:rsid w:val="000524D8"/>
    <w:rsid w:val="0006153C"/>
    <w:rsid w:val="000E69E0"/>
    <w:rsid w:val="00117499"/>
    <w:rsid w:val="00142D77"/>
    <w:rsid w:val="0016050A"/>
    <w:rsid w:val="001669E6"/>
    <w:rsid w:val="00181505"/>
    <w:rsid w:val="001A1349"/>
    <w:rsid w:val="001D38EF"/>
    <w:rsid w:val="001E7250"/>
    <w:rsid w:val="002104F1"/>
    <w:rsid w:val="00214375"/>
    <w:rsid w:val="00217B5D"/>
    <w:rsid w:val="002765E4"/>
    <w:rsid w:val="00276823"/>
    <w:rsid w:val="0028720A"/>
    <w:rsid w:val="002D3ABC"/>
    <w:rsid w:val="002F4AC5"/>
    <w:rsid w:val="00313CF0"/>
    <w:rsid w:val="00341452"/>
    <w:rsid w:val="00342E29"/>
    <w:rsid w:val="003A0C31"/>
    <w:rsid w:val="003C4BB4"/>
    <w:rsid w:val="003F491F"/>
    <w:rsid w:val="004155D9"/>
    <w:rsid w:val="00427672"/>
    <w:rsid w:val="00434111"/>
    <w:rsid w:val="00435ADB"/>
    <w:rsid w:val="004660A8"/>
    <w:rsid w:val="00471261"/>
    <w:rsid w:val="004B3C84"/>
    <w:rsid w:val="004F2852"/>
    <w:rsid w:val="004F424C"/>
    <w:rsid w:val="00521D86"/>
    <w:rsid w:val="0055112A"/>
    <w:rsid w:val="00563F5B"/>
    <w:rsid w:val="00583E25"/>
    <w:rsid w:val="00587703"/>
    <w:rsid w:val="00591B35"/>
    <w:rsid w:val="00594785"/>
    <w:rsid w:val="005C0C4B"/>
    <w:rsid w:val="00601417"/>
    <w:rsid w:val="00602A64"/>
    <w:rsid w:val="00610881"/>
    <w:rsid w:val="0063292C"/>
    <w:rsid w:val="00640E4F"/>
    <w:rsid w:val="0068082D"/>
    <w:rsid w:val="006D1F82"/>
    <w:rsid w:val="006D3B52"/>
    <w:rsid w:val="006E47BF"/>
    <w:rsid w:val="0070001E"/>
    <w:rsid w:val="00723607"/>
    <w:rsid w:val="00743970"/>
    <w:rsid w:val="00772EFF"/>
    <w:rsid w:val="00776FBE"/>
    <w:rsid w:val="007B1096"/>
    <w:rsid w:val="00803AF2"/>
    <w:rsid w:val="00854C4F"/>
    <w:rsid w:val="00856C41"/>
    <w:rsid w:val="008800E6"/>
    <w:rsid w:val="008C1B78"/>
    <w:rsid w:val="008E4EF5"/>
    <w:rsid w:val="008F4809"/>
    <w:rsid w:val="00900308"/>
    <w:rsid w:val="0095791F"/>
    <w:rsid w:val="0098205C"/>
    <w:rsid w:val="009C4EAB"/>
    <w:rsid w:val="009D47C6"/>
    <w:rsid w:val="009F065C"/>
    <w:rsid w:val="00A01801"/>
    <w:rsid w:val="00A261F8"/>
    <w:rsid w:val="00AA02D2"/>
    <w:rsid w:val="00AE66A5"/>
    <w:rsid w:val="00AE7378"/>
    <w:rsid w:val="00AF4095"/>
    <w:rsid w:val="00B06C50"/>
    <w:rsid w:val="00B26745"/>
    <w:rsid w:val="00B46077"/>
    <w:rsid w:val="00B46BDA"/>
    <w:rsid w:val="00B75F85"/>
    <w:rsid w:val="00BD23C6"/>
    <w:rsid w:val="00BE1E33"/>
    <w:rsid w:val="00BE4C6A"/>
    <w:rsid w:val="00BE6D25"/>
    <w:rsid w:val="00C05668"/>
    <w:rsid w:val="00C2225A"/>
    <w:rsid w:val="00C648F3"/>
    <w:rsid w:val="00C838D9"/>
    <w:rsid w:val="00C84A75"/>
    <w:rsid w:val="00C872A7"/>
    <w:rsid w:val="00C921BD"/>
    <w:rsid w:val="00CA1924"/>
    <w:rsid w:val="00CA67DC"/>
    <w:rsid w:val="00CA6ECE"/>
    <w:rsid w:val="00D63A40"/>
    <w:rsid w:val="00D7386B"/>
    <w:rsid w:val="00D761BC"/>
    <w:rsid w:val="00D92926"/>
    <w:rsid w:val="00DD10E8"/>
    <w:rsid w:val="00DD47CE"/>
    <w:rsid w:val="00E324E1"/>
    <w:rsid w:val="00E51592"/>
    <w:rsid w:val="00E54244"/>
    <w:rsid w:val="00E918BB"/>
    <w:rsid w:val="00EA3F25"/>
    <w:rsid w:val="00EC3827"/>
    <w:rsid w:val="00ED113F"/>
    <w:rsid w:val="00EE2CE3"/>
    <w:rsid w:val="00EE4B49"/>
    <w:rsid w:val="00F01EF6"/>
    <w:rsid w:val="00F023BE"/>
    <w:rsid w:val="00F20B9C"/>
    <w:rsid w:val="00F233A5"/>
    <w:rsid w:val="00F67E15"/>
    <w:rsid w:val="00F70EC9"/>
    <w:rsid w:val="00FB5C38"/>
    <w:rsid w:val="00FC1A5A"/>
    <w:rsid w:val="00FC508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FAAA64A"/>
  <w15:docId w15:val="{8C3EAD4B-C86F-40C9-9244-BE12F9AC9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1924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CA1924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CA1924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CA1924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B5C3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FB5C38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76823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iPriority w:val="99"/>
    <w:semiHidden/>
    <w:unhideWhenUsed/>
    <w:rsid w:val="00C648F3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apple-tab-span">
    <w:name w:val="apple-tab-span"/>
    <w:basedOn w:val="Numatytasispastraiposriftas"/>
    <w:rsid w:val="006D3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623812-ED0D-42AF-951E-E12DBB88597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35</TotalTime>
  <Pages>2</Pages>
  <Words>250</Words>
  <Characters>1676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1923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7</cp:revision>
  <cp:lastPrinted>2021-04-21T11:12:00Z</cp:lastPrinted>
  <dcterms:created xsi:type="dcterms:W3CDTF">2023-04-12T06:49:00Z</dcterms:created>
  <dcterms:modified xsi:type="dcterms:W3CDTF">2023-04-13T08:22:00Z</dcterms:modified>
</cp:coreProperties>
</file>