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7B719A6A">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2AE7189A" w14:textId="77777777" w:rsidR="00DA0AC9" w:rsidRDefault="00DA0AC9" w:rsidP="00DA0AC9">
      <w:pPr>
        <w:jc w:val="center"/>
        <w:rPr>
          <w:rFonts w:ascii="Times New Roman" w:hAnsi="Times New Roman"/>
          <w:b/>
        </w:rPr>
      </w:pPr>
      <w:r>
        <w:rPr>
          <w:rFonts w:ascii="Times New Roman" w:hAnsi="Times New Roman"/>
          <w:b/>
        </w:rPr>
        <w:t>ŠAKIŲ RAJONO SAVIVALDYBĖS ADMINISTRACIJOS DIREKTORIUS</w:t>
      </w:r>
    </w:p>
    <w:p w14:paraId="7EA784E3" w14:textId="77777777" w:rsidR="00DA0AC9" w:rsidRDefault="00DA0AC9" w:rsidP="00DA0AC9">
      <w:pPr>
        <w:jc w:val="center"/>
        <w:rPr>
          <w:rFonts w:ascii="Times New Roman" w:hAnsi="Times New Roman"/>
          <w:b/>
        </w:rPr>
      </w:pPr>
    </w:p>
    <w:p w14:paraId="7BA1FA76" w14:textId="77777777" w:rsidR="00DA0AC9" w:rsidRPr="00261BD1" w:rsidRDefault="00DA0AC9" w:rsidP="00DA0AC9">
      <w:pPr>
        <w:jc w:val="center"/>
        <w:rPr>
          <w:rFonts w:ascii="Times New Roman" w:hAnsi="Times New Roman"/>
          <w:b/>
        </w:rPr>
      </w:pPr>
      <w:r w:rsidRPr="00261BD1">
        <w:rPr>
          <w:rFonts w:ascii="Times New Roman" w:hAnsi="Times New Roman"/>
          <w:b/>
        </w:rPr>
        <w:t>ĮSAKYMAS</w:t>
      </w:r>
    </w:p>
    <w:p w14:paraId="101286C4" w14:textId="77777777" w:rsidR="00DA0AC9" w:rsidRPr="00261BD1" w:rsidRDefault="00DA0AC9" w:rsidP="00DA0AC9">
      <w:pPr>
        <w:jc w:val="center"/>
        <w:rPr>
          <w:rFonts w:ascii="Times New Roman" w:hAnsi="Times New Roman"/>
          <w:b/>
        </w:rPr>
      </w:pPr>
      <w:r w:rsidRPr="00261BD1">
        <w:rPr>
          <w:rFonts w:ascii="Times New Roman" w:hAnsi="Times New Roman"/>
          <w:b/>
          <w:szCs w:val="24"/>
        </w:rPr>
        <w:t>DĖL ŽEMĖS SKLYPO FORM</w:t>
      </w:r>
      <w:r>
        <w:rPr>
          <w:rFonts w:ascii="Times New Roman" w:hAnsi="Times New Roman"/>
          <w:b/>
          <w:szCs w:val="24"/>
        </w:rPr>
        <w:t>AVIMO IR PERTVARKYMO PROJEKTO PA</w:t>
      </w:r>
      <w:r w:rsidRPr="00261BD1">
        <w:rPr>
          <w:rFonts w:ascii="Times New Roman" w:hAnsi="Times New Roman"/>
          <w:b/>
          <w:szCs w:val="24"/>
        </w:rPr>
        <w:t>TVIRTINIMO</w:t>
      </w:r>
    </w:p>
    <w:p w14:paraId="225ED391" w14:textId="77777777" w:rsidR="00DA0AC9" w:rsidRDefault="00DA0AC9">
      <w:pPr>
        <w:tabs>
          <w:tab w:val="left" w:pos="6804"/>
        </w:tabs>
        <w:jc w:val="center"/>
        <w:rPr>
          <w:rFonts w:ascii="Times New Roman" w:hAnsi="Times New Roman" w:cs="Times New Roman"/>
        </w:rPr>
      </w:pPr>
    </w:p>
    <w:p w14:paraId="2B40116D" w14:textId="070693C0" w:rsidR="006463DA" w:rsidRDefault="00DF7232">
      <w:pPr>
        <w:tabs>
          <w:tab w:val="left" w:pos="6804"/>
        </w:tabs>
        <w:jc w:val="center"/>
      </w:pPr>
      <w:r>
        <w:rPr>
          <w:rFonts w:ascii="Times New Roman" w:hAnsi="Times New Roman" w:cs="Times New Roman"/>
        </w:rPr>
        <w:t>202</w:t>
      </w:r>
      <w:r w:rsidR="007D2F41">
        <w:rPr>
          <w:rFonts w:ascii="Times New Roman" w:hAnsi="Times New Roman" w:cs="Times New Roman"/>
        </w:rPr>
        <w:t>3</w:t>
      </w:r>
      <w:r>
        <w:rPr>
          <w:rFonts w:ascii="Times New Roman" w:hAnsi="Times New Roman" w:cs="Times New Roman"/>
        </w:rPr>
        <w:t xml:space="preserve"> m.</w:t>
      </w:r>
      <w:r w:rsidR="00192255">
        <w:rPr>
          <w:rFonts w:ascii="Times New Roman" w:hAnsi="Times New Roman" w:cs="Times New Roman"/>
        </w:rPr>
        <w:t xml:space="preserve"> </w:t>
      </w:r>
      <w:r w:rsidR="0056028F">
        <w:rPr>
          <w:rFonts w:ascii="Times New Roman" w:hAnsi="Times New Roman" w:cs="Times New Roman"/>
        </w:rPr>
        <w:t>gegužės</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3C8C9E9" w14:textId="7C2CB267" w:rsidR="001432F9" w:rsidRDefault="00B73EE0" w:rsidP="001432F9">
      <w:pPr>
        <w:tabs>
          <w:tab w:val="left" w:pos="1242"/>
          <w:tab w:val="left" w:pos="1281"/>
          <w:tab w:val="left" w:pos="7450"/>
          <w:tab w:val="left" w:pos="7655"/>
        </w:tabs>
        <w:spacing w:line="360" w:lineRule="auto"/>
        <w:ind w:firstLine="720"/>
        <w:jc w:val="both"/>
        <w:rPr>
          <w:rFonts w:ascii="Times New Roman" w:hAnsi="Times New Roman"/>
          <w:bCs/>
          <w:sz w:val="22"/>
          <w:szCs w:val="22"/>
        </w:rPr>
      </w:pPr>
      <w:r>
        <w:rPr>
          <w:rFonts w:ascii="Times New Roman" w:hAnsi="Times New Roman"/>
          <w:szCs w:val="24"/>
        </w:rPr>
        <w:t>Vadovaudamasi</w:t>
      </w:r>
      <w:r w:rsidR="0004089D">
        <w:rPr>
          <w:color w:val="auto"/>
          <w:kern w:val="0"/>
        </w:rPr>
        <w:t xml:space="preserve"> </w:t>
      </w:r>
      <w:r w:rsidR="001432F9">
        <w:rPr>
          <w:rFonts w:ascii="Times New Roman" w:hAnsi="Times New Roman"/>
          <w:sz w:val="22"/>
          <w:szCs w:val="22"/>
        </w:rPr>
        <w:t>Lietuvos Respublikos teritorijų planavimo įstatymo</w:t>
      </w:r>
      <w:r w:rsidR="00DA0AC9">
        <w:rPr>
          <w:rFonts w:ascii="Times New Roman" w:hAnsi="Times New Roman"/>
          <w:sz w:val="22"/>
          <w:szCs w:val="22"/>
        </w:rPr>
        <w:t xml:space="preserve"> Nr. </w:t>
      </w:r>
      <w:r w:rsidR="00FA4003">
        <w:rPr>
          <w:rFonts w:ascii="Times New Roman" w:hAnsi="Times New Roman"/>
          <w:sz w:val="22"/>
          <w:szCs w:val="22"/>
        </w:rPr>
        <w:t>I-1120 18, 20, 24 ir 27 straipsnių</w:t>
      </w:r>
      <w:r w:rsidR="00DA0AC9">
        <w:rPr>
          <w:rFonts w:ascii="Times New Roman" w:hAnsi="Times New Roman"/>
          <w:sz w:val="22"/>
          <w:szCs w:val="22"/>
        </w:rPr>
        <w:t xml:space="preserve"> pakeitimo įstatymo 5 </w:t>
      </w:r>
      <w:r w:rsidR="001432F9">
        <w:rPr>
          <w:rFonts w:ascii="Times New Roman" w:hAnsi="Times New Roman"/>
          <w:sz w:val="22"/>
          <w:szCs w:val="22"/>
        </w:rPr>
        <w:t>straipsni</w:t>
      </w:r>
      <w:r w:rsidR="00DA0AC9">
        <w:rPr>
          <w:rFonts w:ascii="Times New Roman" w:hAnsi="Times New Roman"/>
          <w:sz w:val="22"/>
          <w:szCs w:val="22"/>
        </w:rPr>
        <w:t>o 3 dalimi</w:t>
      </w:r>
      <w:r w:rsidR="001432F9">
        <w:rPr>
          <w:rFonts w:ascii="Times New Roman" w:hAnsi="Times New Roman"/>
          <w:sz w:val="22"/>
          <w:szCs w:val="22"/>
        </w:rPr>
        <w:t>, Lietuvos Respublikos specialiųjų žemės naudojimo sąlygų įstatymu ir Lietuvos Respublikos žemės ūkio ministro 2019 m. gruodžio 19 d. įsakymu Nr. 3D-711 „Dėl specialiųjų žemės ir miško naudojimo sąlygų įrašų keitimo nekilnojamojo turto kadastre ir nekilnojamojo turto registre aprašo patvirtinimo“</w:t>
      </w:r>
      <w:r w:rsidR="001432F9">
        <w:rPr>
          <w:rFonts w:ascii="Times New Roman" w:hAnsi="Times New Roman"/>
          <w:bCs/>
          <w:sz w:val="22"/>
          <w:szCs w:val="22"/>
        </w:rPr>
        <w:t>,</w:t>
      </w:r>
      <w:r w:rsidR="001432F9">
        <w:rPr>
          <w:bCs/>
          <w:sz w:val="22"/>
          <w:szCs w:val="22"/>
        </w:rPr>
        <w:t xml:space="preserve"> </w:t>
      </w:r>
      <w:r w:rsidR="001432F9">
        <w:rPr>
          <w:rFonts w:ascii="Times New Roman" w:hAnsi="Times New Roman"/>
          <w:sz w:val="22"/>
          <w:szCs w:val="22"/>
        </w:rPr>
        <w:t>Žemės sklypų formavimo ir pertvarkymo projektų rengimo taisyklių, patvirtintų</w:t>
      </w:r>
      <w:r w:rsidR="001432F9">
        <w:rPr>
          <w:rFonts w:ascii="Times New Roman" w:hAnsi="Times New Roman"/>
          <w:bCs/>
          <w:sz w:val="22"/>
          <w:szCs w:val="22"/>
        </w:rPr>
        <w:t xml:space="preserve"> Lietuvos Respublikos žemės ūkio ministro ir Lietuvos Respublikos aplinkos ministro 2004 m. spalio 4 d. įsakymu Nr. 3D-452/D1-513 „Dėl ž</w:t>
      </w:r>
      <w:r w:rsidR="001432F9">
        <w:rPr>
          <w:rFonts w:ascii="Times New Roman" w:hAnsi="Times New Roman"/>
          <w:sz w:val="22"/>
          <w:szCs w:val="22"/>
        </w:rPr>
        <w:t xml:space="preserve">emės sklypų formavimo ir pertvarkymo projektų rengimo taisyklių patvirtinimo“, </w:t>
      </w:r>
      <w:r w:rsidR="001432F9">
        <w:rPr>
          <w:rFonts w:ascii="Times New Roman" w:hAnsi="Times New Roman"/>
          <w:bCs/>
          <w:sz w:val="22"/>
          <w:szCs w:val="22"/>
        </w:rPr>
        <w:t>68 punktu,</w:t>
      </w:r>
      <w:r w:rsidR="001432F9">
        <w:rPr>
          <w:rFonts w:ascii="Times New Roman" w:hAnsi="Times New Roman"/>
          <w:sz w:val="22"/>
          <w:szCs w:val="22"/>
          <w:lang w:eastAsia="ar-SA"/>
        </w:rPr>
        <w:t xml:space="preserve"> </w:t>
      </w:r>
      <w:r w:rsidR="00FA4003">
        <w:rPr>
          <w:rFonts w:ascii="Times New Roman" w:hAnsi="Times New Roman"/>
          <w:sz w:val="22"/>
          <w:szCs w:val="22"/>
          <w:lang w:eastAsia="ar-SA"/>
        </w:rPr>
        <w:t xml:space="preserve">Šakių rajono savivaldybės mero 2023 m. balandžio 26 d. potvarkiu Nr. MP -55 ,,Dėl skyrimo laikinai eiti Šakių rajono savivaldybės administracijos direktoriaus pareigas“, </w:t>
      </w:r>
      <w:r w:rsidR="001432F9">
        <w:rPr>
          <w:rFonts w:ascii="Times New Roman" w:hAnsi="Times New Roman"/>
          <w:sz w:val="22"/>
          <w:szCs w:val="22"/>
        </w:rPr>
        <w:t>202</w:t>
      </w:r>
      <w:r w:rsidR="001B6C11">
        <w:rPr>
          <w:rFonts w:ascii="Times New Roman" w:hAnsi="Times New Roman"/>
          <w:sz w:val="22"/>
          <w:szCs w:val="22"/>
        </w:rPr>
        <w:t>3</w:t>
      </w:r>
      <w:r w:rsidR="001432F9">
        <w:rPr>
          <w:rFonts w:ascii="Times New Roman" w:hAnsi="Times New Roman"/>
          <w:sz w:val="22"/>
          <w:szCs w:val="22"/>
        </w:rPr>
        <w:t xml:space="preserve"> m. </w:t>
      </w:r>
      <w:r w:rsidR="00D0060B">
        <w:rPr>
          <w:rFonts w:ascii="Times New Roman" w:hAnsi="Times New Roman"/>
          <w:sz w:val="22"/>
          <w:szCs w:val="22"/>
        </w:rPr>
        <w:t>gegužės 4</w:t>
      </w:r>
      <w:r w:rsidR="001432F9">
        <w:rPr>
          <w:rFonts w:ascii="Times New Roman" w:hAnsi="Times New Roman"/>
          <w:sz w:val="22"/>
          <w:szCs w:val="22"/>
        </w:rPr>
        <w:t xml:space="preserve"> d. </w:t>
      </w:r>
      <w:r w:rsidR="001432F9">
        <w:rPr>
          <w:rFonts w:ascii="Times New Roman" w:hAnsi="Times New Roman"/>
          <w:bCs/>
          <w:sz w:val="22"/>
          <w:szCs w:val="22"/>
        </w:rPr>
        <w:t xml:space="preserve">Nacionalinės žemės tarnybos prie </w:t>
      </w:r>
      <w:r w:rsidR="001432F9">
        <w:rPr>
          <w:rFonts w:ascii="Times New Roman" w:hAnsi="Times New Roman"/>
          <w:sz w:val="22"/>
          <w:szCs w:val="22"/>
        </w:rPr>
        <w:t xml:space="preserve">Žemės ūkio ministerijos </w:t>
      </w:r>
      <w:r w:rsidR="001432F9">
        <w:rPr>
          <w:rFonts w:ascii="Times New Roman" w:hAnsi="Times New Roman"/>
          <w:bCs/>
          <w:sz w:val="22"/>
          <w:szCs w:val="22"/>
        </w:rPr>
        <w:t xml:space="preserve">žemės valdos projekto patikrinimo aktu Nr. FPA– </w:t>
      </w:r>
      <w:r w:rsidR="001B6C11">
        <w:rPr>
          <w:rFonts w:ascii="Times New Roman" w:hAnsi="Times New Roman"/>
          <w:bCs/>
          <w:sz w:val="22"/>
          <w:szCs w:val="22"/>
        </w:rPr>
        <w:t>2</w:t>
      </w:r>
      <w:r w:rsidR="00D0060B">
        <w:rPr>
          <w:rFonts w:ascii="Times New Roman" w:hAnsi="Times New Roman"/>
          <w:bCs/>
          <w:sz w:val="22"/>
          <w:szCs w:val="22"/>
        </w:rPr>
        <w:t>43</w:t>
      </w:r>
      <w:r w:rsidR="008A2D5B">
        <w:rPr>
          <w:rFonts w:ascii="Times New Roman" w:hAnsi="Times New Roman"/>
          <w:bCs/>
          <w:sz w:val="22"/>
          <w:szCs w:val="22"/>
        </w:rPr>
        <w:t>4</w:t>
      </w:r>
      <w:r w:rsidR="001432F9">
        <w:rPr>
          <w:rFonts w:ascii="Times New Roman" w:hAnsi="Times New Roman"/>
          <w:bCs/>
          <w:sz w:val="22"/>
          <w:szCs w:val="22"/>
        </w:rPr>
        <w:t xml:space="preserve"> - (8.30.):</w:t>
      </w:r>
    </w:p>
    <w:p w14:paraId="0FD880D7" w14:textId="49EAC081" w:rsidR="00166F1B" w:rsidRDefault="00E035F1" w:rsidP="00166F1B">
      <w:pPr>
        <w:tabs>
          <w:tab w:val="left" w:pos="1080"/>
          <w:tab w:val="left" w:pos="1242"/>
        </w:tabs>
        <w:spacing w:line="360" w:lineRule="auto"/>
        <w:jc w:val="both"/>
        <w:rPr>
          <w:rFonts w:ascii="Times New Roman" w:hAnsi="Times New Roman"/>
          <w:sz w:val="22"/>
          <w:szCs w:val="22"/>
        </w:rPr>
      </w:pPr>
      <w:r>
        <w:rPr>
          <w:rFonts w:ascii="Times New Roman" w:hAnsi="Times New Roman"/>
          <w:sz w:val="22"/>
          <w:szCs w:val="22"/>
        </w:rPr>
        <w:t xml:space="preserve">           </w:t>
      </w:r>
      <w:r w:rsidR="001432F9">
        <w:rPr>
          <w:rFonts w:ascii="Times New Roman" w:hAnsi="Times New Roman"/>
          <w:sz w:val="22"/>
          <w:szCs w:val="22"/>
        </w:rPr>
        <w:t>1</w:t>
      </w:r>
      <w:r w:rsidR="001432F9">
        <w:rPr>
          <w:rFonts w:ascii="Times New Roman" w:hAnsi="Times New Roman"/>
          <w:spacing w:val="120"/>
          <w:sz w:val="22"/>
          <w:szCs w:val="22"/>
        </w:rPr>
        <w:t>.Tvirtinu</w:t>
      </w:r>
      <w:r w:rsidR="001432F9">
        <w:rPr>
          <w:rFonts w:ascii="Times New Roman" w:hAnsi="Times New Roman"/>
          <w:sz w:val="22"/>
          <w:szCs w:val="22"/>
        </w:rPr>
        <w:t>projekto rengėjo Gailinto Raudoniaus (kvalifikacijos pažymėjimas Nr. 2R-FP-894), parengtą Žemės sklypų formavimo ir pertvarkymo projektą (paslaugos Nr. ZSFP- 11</w:t>
      </w:r>
      <w:r w:rsidR="00D0060B">
        <w:rPr>
          <w:rFonts w:ascii="Times New Roman" w:hAnsi="Times New Roman"/>
          <w:sz w:val="22"/>
          <w:szCs w:val="22"/>
        </w:rPr>
        <w:t>42</w:t>
      </w:r>
      <w:r w:rsidR="00E950AD">
        <w:rPr>
          <w:rFonts w:ascii="Times New Roman" w:hAnsi="Times New Roman"/>
          <w:sz w:val="22"/>
          <w:szCs w:val="22"/>
        </w:rPr>
        <w:t>69</w:t>
      </w:r>
      <w:r w:rsidR="001432F9">
        <w:rPr>
          <w:rFonts w:ascii="Times New Roman" w:hAnsi="Times New Roman"/>
          <w:sz w:val="22"/>
          <w:szCs w:val="22"/>
        </w:rPr>
        <w:t>), suformuojant 0,</w:t>
      </w:r>
      <w:r w:rsidR="00856F9F">
        <w:rPr>
          <w:rFonts w:ascii="Times New Roman" w:hAnsi="Times New Roman"/>
          <w:sz w:val="22"/>
          <w:szCs w:val="22"/>
        </w:rPr>
        <w:t>0</w:t>
      </w:r>
      <w:r w:rsidR="00E950AD">
        <w:rPr>
          <w:rFonts w:ascii="Times New Roman" w:hAnsi="Times New Roman"/>
          <w:sz w:val="22"/>
          <w:szCs w:val="22"/>
        </w:rPr>
        <w:t>181</w:t>
      </w:r>
      <w:r w:rsidR="001432F9">
        <w:rPr>
          <w:rFonts w:ascii="Times New Roman" w:hAnsi="Times New Roman"/>
          <w:sz w:val="22"/>
          <w:szCs w:val="22"/>
        </w:rPr>
        <w:t xml:space="preserve"> ha ploto </w:t>
      </w:r>
      <w:r w:rsidR="00E950AD">
        <w:rPr>
          <w:rFonts w:ascii="Times New Roman" w:hAnsi="Times New Roman"/>
          <w:sz w:val="22"/>
          <w:szCs w:val="22"/>
        </w:rPr>
        <w:t>Ateities</w:t>
      </w:r>
      <w:r w:rsidR="001432F9">
        <w:rPr>
          <w:rFonts w:ascii="Times New Roman" w:hAnsi="Times New Roman"/>
          <w:sz w:val="22"/>
          <w:szCs w:val="22"/>
        </w:rPr>
        <w:t xml:space="preserve"> g., </w:t>
      </w:r>
      <w:r w:rsidR="00856F9F">
        <w:rPr>
          <w:rFonts w:ascii="Times New Roman" w:hAnsi="Times New Roman"/>
          <w:sz w:val="22"/>
          <w:szCs w:val="22"/>
        </w:rPr>
        <w:t>Judr</w:t>
      </w:r>
      <w:r w:rsidR="00166F1B">
        <w:rPr>
          <w:rFonts w:ascii="Times New Roman" w:hAnsi="Times New Roman"/>
          <w:sz w:val="22"/>
          <w:szCs w:val="22"/>
        </w:rPr>
        <w:t>ių k</w:t>
      </w:r>
      <w:r w:rsidR="001432F9">
        <w:rPr>
          <w:rFonts w:ascii="Times New Roman" w:hAnsi="Times New Roman"/>
          <w:sz w:val="22"/>
          <w:szCs w:val="22"/>
        </w:rPr>
        <w:t xml:space="preserve">., </w:t>
      </w:r>
      <w:r w:rsidR="00166F1B">
        <w:rPr>
          <w:rFonts w:ascii="Times New Roman" w:hAnsi="Times New Roman"/>
          <w:sz w:val="22"/>
          <w:szCs w:val="22"/>
        </w:rPr>
        <w:t xml:space="preserve">Kidulių sen., </w:t>
      </w:r>
      <w:r w:rsidR="001432F9">
        <w:rPr>
          <w:rFonts w:ascii="Times New Roman" w:hAnsi="Times New Roman"/>
          <w:sz w:val="22"/>
          <w:szCs w:val="22"/>
        </w:rPr>
        <w:t xml:space="preserve">Šakių r. sav., kitos paskirties, bendrojo naudojimo (miestų, miestelių ir kaimų ar savivaldybių bendrojo naudojimo) teritorijos žemės sklypą, kuriam yra taikomos Lietuvos Respublikos specialiųjų žemės naudojimo sąlygų įstatyme ir Lietuvos Respublikos žemės ūkio ministro 2019 m. gruodžio 19 d. įsakyme Nr. 3D-711 nurodytos specialiosios žemės naudojimo sąlygos – </w:t>
      </w:r>
      <w:r w:rsidR="00166F1B">
        <w:rPr>
          <w:rFonts w:ascii="Times New Roman" w:hAnsi="Times New Roman"/>
          <w:sz w:val="22"/>
          <w:szCs w:val="22"/>
        </w:rPr>
        <w:t>elektron</w:t>
      </w:r>
      <w:r w:rsidR="00452178">
        <w:rPr>
          <w:rFonts w:ascii="Times New Roman" w:hAnsi="Times New Roman"/>
          <w:sz w:val="22"/>
          <w:szCs w:val="22"/>
        </w:rPr>
        <w:t>inių</w:t>
      </w:r>
      <w:r w:rsidR="00166F1B">
        <w:rPr>
          <w:rFonts w:ascii="Times New Roman" w:hAnsi="Times New Roman"/>
          <w:sz w:val="22"/>
          <w:szCs w:val="22"/>
        </w:rPr>
        <w:t xml:space="preserve"> ryšių  tinklų</w:t>
      </w:r>
      <w:r w:rsidR="00166F1B" w:rsidRPr="00166F1B">
        <w:rPr>
          <w:rFonts w:ascii="Times New Roman" w:hAnsi="Times New Roman"/>
          <w:sz w:val="22"/>
          <w:szCs w:val="22"/>
        </w:rPr>
        <w:t xml:space="preserve"> </w:t>
      </w:r>
      <w:r w:rsidR="00166F1B">
        <w:rPr>
          <w:rFonts w:ascii="Times New Roman" w:hAnsi="Times New Roman"/>
          <w:sz w:val="22"/>
          <w:szCs w:val="22"/>
        </w:rPr>
        <w:t>infrastruktūros apsaugos zonos (III skyrius, vienuoliktasis skirsnis) 0,0</w:t>
      </w:r>
      <w:r w:rsidR="00856F9F">
        <w:rPr>
          <w:rFonts w:ascii="Times New Roman" w:hAnsi="Times New Roman"/>
          <w:sz w:val="22"/>
          <w:szCs w:val="22"/>
        </w:rPr>
        <w:t>020</w:t>
      </w:r>
      <w:r w:rsidR="00166F1B">
        <w:rPr>
          <w:rFonts w:ascii="Times New Roman" w:hAnsi="Times New Roman"/>
          <w:sz w:val="22"/>
          <w:szCs w:val="22"/>
        </w:rPr>
        <w:t xml:space="preserve"> ha ploto, </w:t>
      </w:r>
      <w:r w:rsidR="001432F9">
        <w:rPr>
          <w:rFonts w:ascii="Times New Roman" w:hAnsi="Times New Roman"/>
          <w:sz w:val="22"/>
          <w:szCs w:val="22"/>
        </w:rPr>
        <w:t>kelių apsaugos zonos (III skyrius, antrasis skirsnis) 0,0</w:t>
      </w:r>
      <w:r w:rsidR="00856F9F">
        <w:rPr>
          <w:rFonts w:ascii="Times New Roman" w:hAnsi="Times New Roman"/>
          <w:sz w:val="22"/>
          <w:szCs w:val="22"/>
        </w:rPr>
        <w:t>181</w:t>
      </w:r>
      <w:r w:rsidR="001432F9">
        <w:rPr>
          <w:rFonts w:ascii="Times New Roman" w:hAnsi="Times New Roman"/>
          <w:sz w:val="22"/>
          <w:szCs w:val="22"/>
        </w:rPr>
        <w:t xml:space="preserve"> ha ploto</w:t>
      </w:r>
      <w:r w:rsidR="00166F1B">
        <w:rPr>
          <w:rFonts w:ascii="Times New Roman" w:hAnsi="Times New Roman"/>
          <w:sz w:val="22"/>
          <w:szCs w:val="22"/>
        </w:rPr>
        <w:t>,</w:t>
      </w:r>
      <w:r w:rsidR="001432F9">
        <w:rPr>
          <w:rFonts w:ascii="Times New Roman" w:hAnsi="Times New Roman"/>
          <w:sz w:val="22"/>
          <w:szCs w:val="22"/>
        </w:rPr>
        <w:t xml:space="preserve"> elektros tinklų apsaugos zonos (III skyrius, ketvirtasis skirsnis) 0,0</w:t>
      </w:r>
      <w:r w:rsidR="00166F1B">
        <w:rPr>
          <w:rFonts w:ascii="Times New Roman" w:hAnsi="Times New Roman"/>
          <w:sz w:val="22"/>
          <w:szCs w:val="22"/>
        </w:rPr>
        <w:t>0</w:t>
      </w:r>
      <w:r w:rsidR="00856F9F">
        <w:rPr>
          <w:rFonts w:ascii="Times New Roman" w:hAnsi="Times New Roman"/>
          <w:sz w:val="22"/>
          <w:szCs w:val="22"/>
        </w:rPr>
        <w:t>76</w:t>
      </w:r>
      <w:r w:rsidR="001432F9">
        <w:rPr>
          <w:rFonts w:ascii="Times New Roman" w:hAnsi="Times New Roman"/>
          <w:sz w:val="22"/>
          <w:szCs w:val="22"/>
        </w:rPr>
        <w:t xml:space="preserve"> ha ploto</w:t>
      </w:r>
      <w:r w:rsidR="00166F1B">
        <w:rPr>
          <w:rFonts w:ascii="Times New Roman" w:hAnsi="Times New Roman"/>
          <w:sz w:val="22"/>
          <w:szCs w:val="22"/>
        </w:rPr>
        <w:t>,</w:t>
      </w:r>
      <w:r w:rsidR="00166F1B" w:rsidRPr="00166F1B">
        <w:rPr>
          <w:rFonts w:ascii="Times New Roman" w:hAnsi="Times New Roman"/>
          <w:sz w:val="22"/>
          <w:szCs w:val="22"/>
        </w:rPr>
        <w:t xml:space="preserve"> </w:t>
      </w:r>
      <w:r w:rsidR="00166F1B">
        <w:rPr>
          <w:rFonts w:ascii="Times New Roman" w:hAnsi="Times New Roman"/>
          <w:sz w:val="22"/>
          <w:szCs w:val="22"/>
        </w:rPr>
        <w:t>vandens tiekimo ir nuotekų, paviršinių nuotekų tvarkymo infrastruktūros apsaugos zonos (III skyrius, dešimtasis skirsnis) 0,0</w:t>
      </w:r>
      <w:r w:rsidR="00856F9F">
        <w:rPr>
          <w:rFonts w:ascii="Times New Roman" w:hAnsi="Times New Roman"/>
          <w:sz w:val="22"/>
          <w:szCs w:val="22"/>
        </w:rPr>
        <w:t>125</w:t>
      </w:r>
      <w:r w:rsidR="00166F1B">
        <w:rPr>
          <w:rFonts w:ascii="Times New Roman" w:hAnsi="Times New Roman"/>
          <w:sz w:val="22"/>
          <w:szCs w:val="22"/>
        </w:rPr>
        <w:t xml:space="preserve"> ha ploto</w:t>
      </w:r>
      <w:r w:rsidR="00E950AD">
        <w:rPr>
          <w:rFonts w:ascii="Times New Roman" w:hAnsi="Times New Roman"/>
          <w:sz w:val="22"/>
          <w:szCs w:val="22"/>
        </w:rPr>
        <w:t>.</w:t>
      </w:r>
    </w:p>
    <w:p w14:paraId="1D332727" w14:textId="4D69D52B" w:rsidR="006463DA" w:rsidRPr="000D2ADF" w:rsidRDefault="001432F9" w:rsidP="000D2ADF">
      <w:pPr>
        <w:pStyle w:val="Pagrindinistekstas"/>
        <w:tabs>
          <w:tab w:val="left" w:pos="1242"/>
        </w:tabs>
        <w:spacing w:after="0" w:line="360" w:lineRule="auto"/>
        <w:ind w:firstLine="720"/>
        <w:jc w:val="both"/>
        <w:rPr>
          <w:rFonts w:ascii="Times New Roman" w:hAnsi="Times New Roman"/>
          <w:sz w:val="22"/>
          <w:szCs w:val="22"/>
        </w:rPr>
      </w:pPr>
      <w:r>
        <w:rPr>
          <w:sz w:val="22"/>
          <w:szCs w:val="22"/>
        </w:rPr>
        <w:t xml:space="preserve">2. P a ž y m i u, kad šiuo </w:t>
      </w:r>
      <w:r w:rsidR="00BF59CE">
        <w:rPr>
          <w:sz w:val="22"/>
          <w:szCs w:val="22"/>
        </w:rPr>
        <w:t>įsakymu</w:t>
      </w:r>
      <w:r>
        <w:rPr>
          <w:sz w:val="22"/>
          <w:szCs w:val="22"/>
        </w:rPr>
        <w:t xml:space="preserve"> patvirtintas Projektas įsigalioja kitą dieną po jo oficialaus informacinio paskelbimo ŽPDRIS (</w:t>
      </w:r>
      <w:hyperlink r:id="rId9" w:history="1">
        <w:r>
          <w:rPr>
            <w:rStyle w:val="Hipersaitas"/>
            <w:sz w:val="22"/>
            <w:szCs w:val="22"/>
          </w:rPr>
          <w:t>www.zpdris.lt</w:t>
        </w:r>
      </w:hyperlink>
      <w:r>
        <w:rPr>
          <w:sz w:val="22"/>
          <w:szCs w:val="22"/>
        </w:rPr>
        <w:t>).</w:t>
      </w:r>
    </w:p>
    <w:p w14:paraId="4E71CBC6" w14:textId="608515C6"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 xml:space="preserve">Šis </w:t>
      </w:r>
      <w:r w:rsidR="00FA4003">
        <w:rPr>
          <w:rFonts w:ascii="Times New Roman" w:eastAsia="Calibri" w:hAnsi="Times New Roman" w:cs="Times New Roman"/>
          <w:bCs/>
          <w:color w:val="000000"/>
          <w:kern w:val="0"/>
          <w:szCs w:val="22"/>
          <w:lang w:eastAsia="en-US"/>
        </w:rPr>
        <w:t>įsakymas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 xml:space="preserve">eną mėnesį nuo </w:t>
      </w:r>
      <w:r w:rsidR="00FA4003">
        <w:rPr>
          <w:rFonts w:ascii="Times New Roman" w:eastAsia="Calibri" w:hAnsi="Times New Roman" w:cs="Times New Roman"/>
          <w:bCs/>
          <w:color w:val="000000"/>
          <w:kern w:val="0"/>
          <w:szCs w:val="22"/>
          <w:lang w:eastAsia="en-US"/>
        </w:rPr>
        <w:t>įsakymo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apygardos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5FC945B1" w14:textId="77777777" w:rsidR="00DA0AC9" w:rsidRPr="005A6E8B" w:rsidRDefault="00DA0AC9" w:rsidP="00DA0AC9">
      <w:pPr>
        <w:rPr>
          <w:rFonts w:ascii="Times New Roman" w:hAnsi="Times New Roman"/>
          <w:lang w:val="pt-BR"/>
        </w:rPr>
      </w:pPr>
      <w:r w:rsidRPr="005A6E8B">
        <w:rPr>
          <w:rFonts w:ascii="Times New Roman" w:hAnsi="Times New Roman"/>
          <w:lang w:val="pt-BR"/>
        </w:rPr>
        <w:t>Teisės, personalo ir civilinės metrikacijos skyriaus vyriausioji specialistė,</w:t>
      </w:r>
    </w:p>
    <w:p w14:paraId="478373FD" w14:textId="495EFDFB" w:rsidR="00DA0AC9" w:rsidRPr="005A6E8B" w:rsidRDefault="00DA0AC9" w:rsidP="00DA0AC9">
      <w:pPr>
        <w:rPr>
          <w:rFonts w:ascii="Times New Roman" w:hAnsi="Times New Roman"/>
          <w:sz w:val="22"/>
          <w:lang w:val="pt-BR"/>
        </w:rPr>
      </w:pPr>
      <w:r w:rsidRPr="005A6E8B">
        <w:rPr>
          <w:rFonts w:ascii="Times New Roman" w:hAnsi="Times New Roman"/>
          <w:lang w:val="pt-BR"/>
        </w:rPr>
        <w:t>laikinai einanti administracijos direktoriaus pareigas                                          Felicita Totoraitienė</w:t>
      </w:r>
    </w:p>
    <w:p w14:paraId="19057ED7" w14:textId="77777777" w:rsidR="00DA0AC9" w:rsidRPr="005A6E8B" w:rsidRDefault="00DA0AC9" w:rsidP="00DA0AC9">
      <w:pPr>
        <w:rPr>
          <w:rFonts w:ascii="Times New Roman" w:hAnsi="Times New Roman"/>
          <w:lang w:val="pt-BR"/>
        </w:rPr>
      </w:pPr>
    </w:p>
    <w:p w14:paraId="1F9EB6B6" w14:textId="4784AE33" w:rsidR="003D6CF0" w:rsidRPr="00FA4003" w:rsidRDefault="003D6CF0" w:rsidP="008C5C30">
      <w:pPr>
        <w:tabs>
          <w:tab w:val="left" w:pos="6804"/>
        </w:tabs>
        <w:rPr>
          <w:rFonts w:cs="Times New Roman"/>
          <w:color w:val="auto"/>
          <w:sz w:val="20"/>
          <w:lang w:val="pt-BR" w:eastAsia="en-US"/>
        </w:rPr>
      </w:pPr>
    </w:p>
    <w:p w14:paraId="481BBF75" w14:textId="6B8CB8AD" w:rsidR="002846F7" w:rsidRPr="00FA4003" w:rsidRDefault="002846F7" w:rsidP="008C5C30">
      <w:pPr>
        <w:tabs>
          <w:tab w:val="left" w:pos="6804"/>
        </w:tabs>
        <w:rPr>
          <w:rFonts w:cs="Times New Roman"/>
          <w:color w:val="auto"/>
          <w:sz w:val="20"/>
          <w:lang w:val="pt-BR" w:eastAsia="en-US"/>
        </w:rPr>
      </w:pPr>
    </w:p>
    <w:p w14:paraId="1095C880" w14:textId="5D398F85" w:rsidR="002846F7" w:rsidRPr="00FA4003" w:rsidRDefault="002846F7" w:rsidP="008C5C30">
      <w:pPr>
        <w:tabs>
          <w:tab w:val="left" w:pos="6804"/>
        </w:tabs>
        <w:rPr>
          <w:rFonts w:cs="Times New Roman"/>
          <w:color w:val="auto"/>
          <w:sz w:val="20"/>
          <w:lang w:val="pt-BR" w:eastAsia="en-US"/>
        </w:rPr>
      </w:pPr>
    </w:p>
    <w:p w14:paraId="0443C3ED" w14:textId="36C01013" w:rsidR="002846F7" w:rsidRPr="00FA4003" w:rsidRDefault="002846F7" w:rsidP="008C5C30">
      <w:pPr>
        <w:tabs>
          <w:tab w:val="left" w:pos="6804"/>
        </w:tabs>
        <w:rPr>
          <w:rFonts w:cs="Times New Roman"/>
          <w:color w:val="auto"/>
          <w:sz w:val="20"/>
          <w:lang w:val="pt-BR" w:eastAsia="en-US"/>
        </w:rPr>
      </w:pPr>
    </w:p>
    <w:p w14:paraId="1C6FA088" w14:textId="016E38A2" w:rsidR="002846F7" w:rsidRPr="00FA4003" w:rsidRDefault="002846F7" w:rsidP="008C5C30">
      <w:pPr>
        <w:tabs>
          <w:tab w:val="left" w:pos="6804"/>
        </w:tabs>
        <w:rPr>
          <w:rFonts w:cs="Times New Roman"/>
          <w:color w:val="auto"/>
          <w:sz w:val="20"/>
          <w:lang w:val="pt-BR"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5A4136DB" w14:textId="6B3C47F9"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4FC297E2" w14:textId="77777777" w:rsidR="00452178" w:rsidRDefault="00452178" w:rsidP="006F270A">
      <w:pPr>
        <w:tabs>
          <w:tab w:val="left" w:pos="2445"/>
        </w:tabs>
        <w:overflowPunct w:val="0"/>
        <w:rPr>
          <w:rFonts w:ascii="Times New Roman" w:hAnsi="Times New Roman"/>
          <w:szCs w:val="24"/>
        </w:rPr>
      </w:pP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52C0639E" w:rsidR="006F270A" w:rsidRDefault="006F270A" w:rsidP="006F270A">
      <w:pPr>
        <w:tabs>
          <w:tab w:val="left" w:pos="2445"/>
        </w:tabs>
        <w:overflowPunct w:val="0"/>
        <w:rPr>
          <w:rFonts w:ascii="Times New Roman" w:hAnsi="Times New Roman"/>
          <w:szCs w:val="24"/>
        </w:rPr>
      </w:pPr>
      <w:r>
        <w:rPr>
          <w:rFonts w:ascii="Times New Roman" w:hAnsi="Times New Roman"/>
          <w:szCs w:val="24"/>
        </w:rPr>
        <w:t>2023-05-0</w:t>
      </w:r>
      <w:r w:rsidR="003F5537">
        <w:rPr>
          <w:rFonts w:ascii="Times New Roman" w:hAnsi="Times New Roman"/>
          <w:szCs w:val="24"/>
        </w:rPr>
        <w:t>8</w:t>
      </w:r>
    </w:p>
    <w:p w14:paraId="7215201A" w14:textId="77777777" w:rsidR="001432F9" w:rsidRDefault="001432F9" w:rsidP="00F52B69">
      <w:pPr>
        <w:jc w:val="center"/>
        <w:rPr>
          <w:rFonts w:ascii="Times New Roman" w:hAnsi="Times New Roman"/>
          <w:b/>
        </w:rPr>
      </w:pPr>
    </w:p>
    <w:p w14:paraId="7CD92A7F" w14:textId="77777777" w:rsidR="001432F9" w:rsidRDefault="001432F9" w:rsidP="00F52B69">
      <w:pPr>
        <w:jc w:val="center"/>
        <w:rPr>
          <w:rFonts w:ascii="Times New Roman" w:hAnsi="Times New Roman"/>
          <w:b/>
        </w:rPr>
      </w:pPr>
    </w:p>
    <w:p w14:paraId="646B8037" w14:textId="77777777" w:rsidR="001432F9" w:rsidRDefault="001432F9" w:rsidP="00F52B69">
      <w:pPr>
        <w:jc w:val="center"/>
        <w:rPr>
          <w:rFonts w:ascii="Times New Roman" w:hAnsi="Times New Roman"/>
          <w:b/>
        </w:rPr>
      </w:pPr>
    </w:p>
    <w:p w14:paraId="4A943489" w14:textId="77777777" w:rsidR="001432F9" w:rsidRDefault="001432F9" w:rsidP="00F52B69">
      <w:pPr>
        <w:jc w:val="center"/>
        <w:rPr>
          <w:rFonts w:ascii="Times New Roman" w:hAnsi="Times New Roman"/>
          <w:b/>
        </w:rPr>
      </w:pPr>
    </w:p>
    <w:p w14:paraId="31680C74" w14:textId="77777777" w:rsidR="001432F9" w:rsidRDefault="001432F9" w:rsidP="00F52B69">
      <w:pPr>
        <w:jc w:val="center"/>
        <w:rPr>
          <w:rFonts w:ascii="Times New Roman" w:hAnsi="Times New Roman"/>
          <w:b/>
        </w:rPr>
      </w:pPr>
    </w:p>
    <w:p w14:paraId="0157EB8A" w14:textId="77777777" w:rsidR="001432F9" w:rsidRDefault="001432F9" w:rsidP="00F52B69">
      <w:pPr>
        <w:jc w:val="center"/>
        <w:rPr>
          <w:rFonts w:ascii="Times New Roman" w:hAnsi="Times New Roman"/>
          <w:b/>
        </w:rPr>
      </w:pPr>
    </w:p>
    <w:p w14:paraId="386A18BD" w14:textId="77777777" w:rsidR="001432F9" w:rsidRDefault="001432F9" w:rsidP="00F52B69">
      <w:pPr>
        <w:jc w:val="center"/>
        <w:rPr>
          <w:rFonts w:ascii="Times New Roman" w:hAnsi="Times New Roman"/>
          <w:b/>
        </w:rPr>
      </w:pPr>
    </w:p>
    <w:p w14:paraId="1CBD22FC" w14:textId="77777777" w:rsidR="001432F9" w:rsidRDefault="001432F9" w:rsidP="00F52B69">
      <w:pPr>
        <w:jc w:val="center"/>
        <w:rPr>
          <w:rFonts w:ascii="Times New Roman" w:hAnsi="Times New Roman"/>
          <w:b/>
        </w:rPr>
      </w:pPr>
    </w:p>
    <w:p w14:paraId="0AFCE0FA" w14:textId="77777777" w:rsidR="001432F9" w:rsidRDefault="001432F9" w:rsidP="00F52B69">
      <w:pPr>
        <w:jc w:val="center"/>
        <w:rPr>
          <w:rFonts w:ascii="Times New Roman" w:hAnsi="Times New Roman"/>
          <w:b/>
        </w:rPr>
      </w:pPr>
    </w:p>
    <w:p w14:paraId="5F2066CC" w14:textId="77777777" w:rsidR="001432F9" w:rsidRDefault="001432F9" w:rsidP="00F52B69">
      <w:pPr>
        <w:jc w:val="center"/>
        <w:rPr>
          <w:rFonts w:ascii="Times New Roman" w:hAnsi="Times New Roman"/>
          <w:b/>
        </w:rPr>
      </w:pPr>
    </w:p>
    <w:p w14:paraId="26A4B6C1" w14:textId="77777777" w:rsidR="001432F9" w:rsidRDefault="001432F9" w:rsidP="00F52B69">
      <w:pPr>
        <w:jc w:val="center"/>
        <w:rPr>
          <w:rFonts w:ascii="Times New Roman" w:hAnsi="Times New Roman"/>
          <w:b/>
        </w:rPr>
      </w:pPr>
    </w:p>
    <w:p w14:paraId="66477097" w14:textId="77777777" w:rsidR="001432F9" w:rsidRDefault="001432F9" w:rsidP="00F52B69">
      <w:pPr>
        <w:jc w:val="center"/>
        <w:rPr>
          <w:rFonts w:ascii="Times New Roman" w:hAnsi="Times New Roman"/>
          <w:b/>
        </w:rPr>
      </w:pPr>
    </w:p>
    <w:sectPr w:rsidR="001432F9" w:rsidSect="0004089D">
      <w:headerReference w:type="default" r:id="rId10"/>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65F635" w14:textId="77777777" w:rsidR="00C0575D" w:rsidRDefault="00C0575D">
      <w:r>
        <w:separator/>
      </w:r>
    </w:p>
  </w:endnote>
  <w:endnote w:type="continuationSeparator" w:id="0">
    <w:p w14:paraId="1F9F3384" w14:textId="77777777" w:rsidR="00C0575D" w:rsidRDefault="00C057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2F64A3" w14:textId="77777777" w:rsidR="00C0575D" w:rsidRDefault="00C0575D">
      <w:r>
        <w:separator/>
      </w:r>
    </w:p>
  </w:footnote>
  <w:footnote w:type="continuationSeparator" w:id="0">
    <w:p w14:paraId="23CAA49B" w14:textId="77777777" w:rsidR="00C0575D" w:rsidRDefault="00C057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977946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15B50"/>
    <w:rsid w:val="0003263B"/>
    <w:rsid w:val="00036728"/>
    <w:rsid w:val="0004089D"/>
    <w:rsid w:val="00066F7A"/>
    <w:rsid w:val="0006752C"/>
    <w:rsid w:val="000A5365"/>
    <w:rsid w:val="000A5A88"/>
    <w:rsid w:val="000D2ADF"/>
    <w:rsid w:val="000D444C"/>
    <w:rsid w:val="000D4F7B"/>
    <w:rsid w:val="000D7656"/>
    <w:rsid w:val="0011790D"/>
    <w:rsid w:val="001432F9"/>
    <w:rsid w:val="001505B1"/>
    <w:rsid w:val="0015210B"/>
    <w:rsid w:val="00165248"/>
    <w:rsid w:val="00166F1B"/>
    <w:rsid w:val="00176336"/>
    <w:rsid w:val="00185CF2"/>
    <w:rsid w:val="00192255"/>
    <w:rsid w:val="001B02DA"/>
    <w:rsid w:val="001B6C11"/>
    <w:rsid w:val="001C6E90"/>
    <w:rsid w:val="001F101F"/>
    <w:rsid w:val="002305C3"/>
    <w:rsid w:val="00267BCA"/>
    <w:rsid w:val="00282FAF"/>
    <w:rsid w:val="002846F7"/>
    <w:rsid w:val="002A0F4B"/>
    <w:rsid w:val="002A3774"/>
    <w:rsid w:val="002B595D"/>
    <w:rsid w:val="002E40FD"/>
    <w:rsid w:val="00322507"/>
    <w:rsid w:val="00331C68"/>
    <w:rsid w:val="00332199"/>
    <w:rsid w:val="003C401C"/>
    <w:rsid w:val="003D6CF0"/>
    <w:rsid w:val="003F4124"/>
    <w:rsid w:val="003F5537"/>
    <w:rsid w:val="00402740"/>
    <w:rsid w:val="00452178"/>
    <w:rsid w:val="00491C9F"/>
    <w:rsid w:val="004A7499"/>
    <w:rsid w:val="004A7781"/>
    <w:rsid w:val="004B5FCC"/>
    <w:rsid w:val="004C7AE4"/>
    <w:rsid w:val="004E4863"/>
    <w:rsid w:val="004F4858"/>
    <w:rsid w:val="00517D05"/>
    <w:rsid w:val="0053560B"/>
    <w:rsid w:val="0056028F"/>
    <w:rsid w:val="0056680B"/>
    <w:rsid w:val="00571AE7"/>
    <w:rsid w:val="00580734"/>
    <w:rsid w:val="005D7027"/>
    <w:rsid w:val="005D78D9"/>
    <w:rsid w:val="006275DB"/>
    <w:rsid w:val="00636561"/>
    <w:rsid w:val="006463DA"/>
    <w:rsid w:val="00677080"/>
    <w:rsid w:val="0069378D"/>
    <w:rsid w:val="006B1252"/>
    <w:rsid w:val="006D50C0"/>
    <w:rsid w:val="006F270A"/>
    <w:rsid w:val="0070448A"/>
    <w:rsid w:val="0077536E"/>
    <w:rsid w:val="007C187D"/>
    <w:rsid w:val="007D2F41"/>
    <w:rsid w:val="007D66C3"/>
    <w:rsid w:val="007D67E9"/>
    <w:rsid w:val="007E091B"/>
    <w:rsid w:val="007E3FD6"/>
    <w:rsid w:val="00812AFF"/>
    <w:rsid w:val="00844BB5"/>
    <w:rsid w:val="00856F9F"/>
    <w:rsid w:val="00867AAB"/>
    <w:rsid w:val="008A2D5B"/>
    <w:rsid w:val="008A4A42"/>
    <w:rsid w:val="008B31AE"/>
    <w:rsid w:val="008B6A92"/>
    <w:rsid w:val="008C5C30"/>
    <w:rsid w:val="009400C8"/>
    <w:rsid w:val="00953DB8"/>
    <w:rsid w:val="009635FF"/>
    <w:rsid w:val="0099180B"/>
    <w:rsid w:val="009B2E0B"/>
    <w:rsid w:val="00A156FB"/>
    <w:rsid w:val="00AA7AF2"/>
    <w:rsid w:val="00AB2810"/>
    <w:rsid w:val="00AC138F"/>
    <w:rsid w:val="00AD3ECA"/>
    <w:rsid w:val="00AF797A"/>
    <w:rsid w:val="00B13EE2"/>
    <w:rsid w:val="00B22C4C"/>
    <w:rsid w:val="00B73EE0"/>
    <w:rsid w:val="00B80F21"/>
    <w:rsid w:val="00B81E31"/>
    <w:rsid w:val="00B87E47"/>
    <w:rsid w:val="00BA6496"/>
    <w:rsid w:val="00BB6484"/>
    <w:rsid w:val="00BC01C7"/>
    <w:rsid w:val="00BD40B3"/>
    <w:rsid w:val="00BF59CE"/>
    <w:rsid w:val="00BF5E33"/>
    <w:rsid w:val="00C0575D"/>
    <w:rsid w:val="00C95D03"/>
    <w:rsid w:val="00CC356E"/>
    <w:rsid w:val="00D0060B"/>
    <w:rsid w:val="00D2117C"/>
    <w:rsid w:val="00D27D3B"/>
    <w:rsid w:val="00D476C6"/>
    <w:rsid w:val="00DA0AC9"/>
    <w:rsid w:val="00DC0A0F"/>
    <w:rsid w:val="00DC7E93"/>
    <w:rsid w:val="00DF11E8"/>
    <w:rsid w:val="00DF7232"/>
    <w:rsid w:val="00E035F1"/>
    <w:rsid w:val="00E726F6"/>
    <w:rsid w:val="00E950AD"/>
    <w:rsid w:val="00EE0A4E"/>
    <w:rsid w:val="00EE6ED0"/>
    <w:rsid w:val="00F30F0A"/>
    <w:rsid w:val="00F338BA"/>
    <w:rsid w:val="00F52B69"/>
    <w:rsid w:val="00F800AA"/>
    <w:rsid w:val="00F93ABE"/>
    <w:rsid w:val="00FA4003"/>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 w:type="character" w:styleId="Hipersaitas">
    <w:name w:val="Hyperlink"/>
    <w:semiHidden/>
    <w:unhideWhenUsed/>
    <w:rsid w:val="00F52B69"/>
    <w:rPr>
      <w:color w:val="0000FF"/>
      <w:u w:val="single"/>
    </w:rPr>
  </w:style>
  <w:style w:type="character" w:customStyle="1" w:styleId="uficommentbody">
    <w:name w:val="uficommentbody"/>
    <w:basedOn w:val="Numatytasispastraiposriftas"/>
    <w:rsid w:val="00F52B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1144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zpdris.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1936</Words>
  <Characters>1104</Characters>
  <Application>Microsoft Office Word</Application>
  <DocSecurity>0</DocSecurity>
  <Lines>9</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3</cp:revision>
  <cp:lastPrinted>2001-05-23T06:36:00Z</cp:lastPrinted>
  <dcterms:created xsi:type="dcterms:W3CDTF">2023-05-08T11:48:00Z</dcterms:created>
  <dcterms:modified xsi:type="dcterms:W3CDTF">2023-05-08T11:50:00Z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