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4131AD8A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D4AC0">
        <w:rPr>
          <w:rFonts w:ascii="Times New Roman" w:hAnsi="Times New Roman"/>
          <w:b/>
        </w:rPr>
        <w:t>DARBO GRUPĖS SUDARYMO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2625E1E3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8F672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8F672C">
        <w:rPr>
          <w:rFonts w:ascii="Times New Roman" w:hAnsi="Times New Roman"/>
        </w:rPr>
        <w:t>sausio</w:t>
      </w:r>
      <w:r w:rsidR="0079622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7E0B19B4" w14:textId="77777777" w:rsidR="007B4D6B" w:rsidRDefault="007B4D6B" w:rsidP="00850CD8">
      <w:pPr>
        <w:tabs>
          <w:tab w:val="left" w:pos="1242"/>
          <w:tab w:val="left" w:pos="6804"/>
          <w:tab w:val="left" w:pos="7450"/>
        </w:tabs>
        <w:spacing w:line="480" w:lineRule="auto"/>
        <w:rPr>
          <w:rFonts w:ascii="Times New Roman" w:hAnsi="Times New Roman"/>
        </w:rPr>
      </w:pPr>
    </w:p>
    <w:p w14:paraId="0AE6144B" w14:textId="234C31B3" w:rsidR="007B4D6B" w:rsidRDefault="000C3CD4" w:rsidP="0054345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CD4AC0">
        <w:rPr>
          <w:rFonts w:ascii="Times New Roman" w:hAnsi="Times New Roman"/>
        </w:rPr>
        <w:t xml:space="preserve">Vidaus kontrolės įgyvendinimo viešajame juridiniame asmenyje tvarkos aprašo, patvirtinto Lietuvos Respublikos finansų ministro 2020 m. birželio 29 d. įsakymu Nr. 1K-195 „Dėl vidaus kontrolės įgyvendinimo viešajame juridiniame asmenyje“, </w:t>
      </w:r>
      <w:r w:rsidR="00850CD8">
        <w:rPr>
          <w:rFonts w:ascii="Times New Roman" w:hAnsi="Times New Roman"/>
        </w:rPr>
        <w:t>23</w:t>
      </w:r>
      <w:r w:rsidR="00CD4AC0">
        <w:rPr>
          <w:rFonts w:ascii="Times New Roman" w:hAnsi="Times New Roman"/>
        </w:rPr>
        <w:t xml:space="preserve"> punktu</w:t>
      </w:r>
      <w:r w:rsidR="00850CD8">
        <w:rPr>
          <w:rFonts w:ascii="Times New Roman" w:hAnsi="Times New Roman"/>
        </w:rPr>
        <w:t xml:space="preserve">, </w:t>
      </w:r>
      <w:r w:rsidR="00CD4AC0">
        <w:rPr>
          <w:rFonts w:ascii="Times New Roman" w:hAnsi="Times New Roman"/>
        </w:rPr>
        <w:t xml:space="preserve">Šakių rajono savivaldybės administracijos nuostatų, patvirtintų Šakių rajono savivaldybės tarybos  2016 m. rugsėjo 23 d. sprendimu Nr. T-277 „Dėl </w:t>
      </w:r>
      <w:r w:rsidR="003A22DC">
        <w:rPr>
          <w:rFonts w:ascii="Times New Roman" w:hAnsi="Times New Roman"/>
        </w:rPr>
        <w:t>Š</w:t>
      </w:r>
      <w:r w:rsidR="00CD4AC0">
        <w:rPr>
          <w:rFonts w:ascii="Times New Roman" w:hAnsi="Times New Roman"/>
        </w:rPr>
        <w:t>akių rajono savivaldybės administracijos</w:t>
      </w:r>
      <w:r w:rsidR="000624C8">
        <w:rPr>
          <w:rFonts w:ascii="Times New Roman" w:hAnsi="Times New Roman"/>
        </w:rPr>
        <w:t xml:space="preserve"> nuostatų patvirtinimo“, 24 punktu</w:t>
      </w:r>
      <w:r w:rsidR="00592251">
        <w:rPr>
          <w:rFonts w:ascii="Times New Roman" w:hAnsi="Times New Roman"/>
        </w:rPr>
        <w:t>:</w:t>
      </w:r>
    </w:p>
    <w:p w14:paraId="32D608EB" w14:textId="07B4FBF9" w:rsidR="00D36619" w:rsidRDefault="003B751B" w:rsidP="0054345C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1.</w:t>
      </w:r>
      <w:r w:rsidR="00642C70">
        <w:rPr>
          <w:rFonts w:ascii="Times New Roman" w:hAnsi="Times New Roman"/>
        </w:rPr>
        <w:t xml:space="preserve"> </w:t>
      </w:r>
      <w:r w:rsidR="000624C8">
        <w:rPr>
          <w:rFonts w:ascii="Times New Roman" w:hAnsi="Times New Roman"/>
        </w:rPr>
        <w:t>S u d a r a u darbo grupę savivaldybės administracijos vidaus kontrolės politik</w:t>
      </w:r>
      <w:r w:rsidR="0089023C">
        <w:rPr>
          <w:rFonts w:ascii="Times New Roman" w:hAnsi="Times New Roman"/>
        </w:rPr>
        <w:t xml:space="preserve">os </w:t>
      </w:r>
      <w:r w:rsidR="006755BD">
        <w:rPr>
          <w:rFonts w:ascii="Times New Roman" w:hAnsi="Times New Roman"/>
        </w:rPr>
        <w:t>metin</w:t>
      </w:r>
      <w:r w:rsidR="00ED24A8">
        <w:rPr>
          <w:rFonts w:ascii="Times New Roman" w:hAnsi="Times New Roman"/>
        </w:rPr>
        <w:t>ei analizei ir vertinimui</w:t>
      </w:r>
      <w:r w:rsidR="000624C8">
        <w:rPr>
          <w:rFonts w:ascii="Times New Roman" w:hAnsi="Times New Roman"/>
        </w:rPr>
        <w:t>:</w:t>
      </w:r>
    </w:p>
    <w:p w14:paraId="03CD22EA" w14:textId="072F9234" w:rsidR="000624C8" w:rsidRDefault="006755BD" w:rsidP="0054345C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Redas Juškaitis</w:t>
      </w:r>
      <w:r w:rsidR="0054345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– rajono </w:t>
      </w:r>
      <w:r w:rsidRPr="000127A7">
        <w:rPr>
          <w:rFonts w:ascii="Times New Roman" w:hAnsi="Times New Roman"/>
        </w:rPr>
        <w:t>savivaldy</w:t>
      </w:r>
      <w:r>
        <w:rPr>
          <w:rFonts w:ascii="Times New Roman" w:hAnsi="Times New Roman"/>
        </w:rPr>
        <w:t>bės administracijos direktoriaus</w:t>
      </w:r>
      <w:r w:rsidRPr="000127A7">
        <w:rPr>
          <w:rFonts w:ascii="Times New Roman" w:hAnsi="Times New Roman"/>
        </w:rPr>
        <w:t xml:space="preserve">                                                                                      </w:t>
      </w:r>
      <w:r>
        <w:rPr>
          <w:rFonts w:ascii="Times New Roman" w:hAnsi="Times New Roman"/>
        </w:rPr>
        <w:t xml:space="preserve"> pavaduotojas </w:t>
      </w:r>
      <w:r w:rsidRPr="000127A7">
        <w:rPr>
          <w:rFonts w:ascii="Times New Roman" w:hAnsi="Times New Roman"/>
        </w:rPr>
        <w:t>(</w:t>
      </w:r>
      <w:r>
        <w:rPr>
          <w:rFonts w:ascii="Times New Roman" w:hAnsi="Times New Roman"/>
        </w:rPr>
        <w:t>darbo grupės vadovas</w:t>
      </w:r>
      <w:r w:rsidRPr="000127A7">
        <w:rPr>
          <w:rFonts w:ascii="Times New Roman" w:hAnsi="Times New Roman"/>
        </w:rPr>
        <w:t>)</w:t>
      </w:r>
      <w:r>
        <w:rPr>
          <w:rFonts w:ascii="Times New Roman" w:hAnsi="Times New Roman"/>
        </w:rPr>
        <w:t>;</w:t>
      </w:r>
    </w:p>
    <w:p w14:paraId="7F9F5C16" w14:textId="4EF91784" w:rsidR="000624C8" w:rsidRDefault="000624C8" w:rsidP="0054345C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 – savivaldybės administracijos Biudžeto, turto ir strateginio planavimo skyriaus vedėja,</w:t>
      </w:r>
    </w:p>
    <w:p w14:paraId="373926C1" w14:textId="2961D419" w:rsidR="000624C8" w:rsidRDefault="000624C8" w:rsidP="0054345C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 – savivaldybės administracijos Teisės, personalo ir civilinės metrikacijos skyriaus vedėja,</w:t>
      </w:r>
    </w:p>
    <w:p w14:paraId="4C7FF776" w14:textId="29127968" w:rsidR="000624C8" w:rsidRDefault="000624C8" w:rsidP="0054345C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Vitalija </w:t>
      </w:r>
      <w:proofErr w:type="spellStart"/>
      <w:r>
        <w:rPr>
          <w:rFonts w:ascii="Times New Roman" w:hAnsi="Times New Roman"/>
        </w:rPr>
        <w:t>Tumienė</w:t>
      </w:r>
      <w:proofErr w:type="spellEnd"/>
      <w:r>
        <w:rPr>
          <w:rFonts w:ascii="Times New Roman" w:hAnsi="Times New Roman"/>
        </w:rPr>
        <w:t xml:space="preserve"> </w:t>
      </w:r>
      <w:r w:rsidR="003F1B02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3F1B02">
        <w:rPr>
          <w:rFonts w:ascii="Times New Roman" w:hAnsi="Times New Roman"/>
        </w:rPr>
        <w:t>savivaldybės administracijos Centralizuoto buhalterijos skyriaus vedėja,</w:t>
      </w:r>
    </w:p>
    <w:p w14:paraId="2BAE6D7C" w14:textId="54FFEDFF" w:rsidR="000624C8" w:rsidRDefault="003F1B02" w:rsidP="0054345C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Vaičiūnienė – savivaldybės administracijos Bendrųjų reikalų skyriaus vedėja</w:t>
      </w:r>
      <w:r w:rsidR="0079622F">
        <w:rPr>
          <w:rFonts w:ascii="Times New Roman" w:hAnsi="Times New Roman"/>
        </w:rPr>
        <w:t>,</w:t>
      </w:r>
    </w:p>
    <w:p w14:paraId="7F0CBD79" w14:textId="452536A7" w:rsidR="006755BD" w:rsidRDefault="006755BD" w:rsidP="0054345C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Darius Aštrauskas</w:t>
      </w:r>
      <w:r w:rsidR="0054345C">
        <w:rPr>
          <w:rFonts w:ascii="Times New Roman" w:hAnsi="Times New Roman"/>
        </w:rPr>
        <w:t xml:space="preserve"> –</w:t>
      </w:r>
      <w:r>
        <w:rPr>
          <w:rFonts w:ascii="Times New Roman" w:hAnsi="Times New Roman"/>
        </w:rPr>
        <w:t xml:space="preserve"> savivaldybės administracijos Švietimo, kultūros ir sporto skyriaus vedėja</w:t>
      </w:r>
      <w:r w:rsidR="0079622F">
        <w:rPr>
          <w:rFonts w:ascii="Times New Roman" w:hAnsi="Times New Roman"/>
        </w:rPr>
        <w:t>s,</w:t>
      </w:r>
    </w:p>
    <w:p w14:paraId="20E3816B" w14:textId="7B85BC53" w:rsidR="0079622F" w:rsidRDefault="0079622F" w:rsidP="0054345C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Daiva Pilypaitytė </w:t>
      </w:r>
      <w:r w:rsidR="0054345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savivaldybės administracijos Socialinės paramos skyriaus vedėja,</w:t>
      </w:r>
    </w:p>
    <w:p w14:paraId="7C39589E" w14:textId="35A2425C" w:rsidR="0079622F" w:rsidRDefault="0079622F" w:rsidP="0054345C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Arvydas </w:t>
      </w:r>
      <w:proofErr w:type="spellStart"/>
      <w:r>
        <w:rPr>
          <w:rFonts w:ascii="Times New Roman" w:hAnsi="Times New Roman"/>
        </w:rPr>
        <w:t>Šlėderis</w:t>
      </w:r>
      <w:proofErr w:type="spellEnd"/>
      <w:r>
        <w:rPr>
          <w:rFonts w:ascii="Times New Roman" w:hAnsi="Times New Roman"/>
        </w:rPr>
        <w:t xml:space="preserve"> </w:t>
      </w:r>
      <w:r w:rsidR="0054345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savivaldybės administracijos Ūkio, architektūros ir investicijų skyriaus vedėjas,</w:t>
      </w:r>
    </w:p>
    <w:p w14:paraId="35F6B024" w14:textId="21EADDBF" w:rsidR="0079622F" w:rsidRDefault="0079622F" w:rsidP="001D5C34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Irena Žemaitienė </w:t>
      </w:r>
      <w:r w:rsidR="0054345C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savivaldybės administracijos Žemės ūkio ir kaimo reikalų skyriaus vedėja,</w:t>
      </w:r>
    </w:p>
    <w:p w14:paraId="161263DD" w14:textId="45E262E0" w:rsidR="006755BD" w:rsidRDefault="006755BD" w:rsidP="001D5C34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Edita Zubrickienė – </w:t>
      </w:r>
      <w:r w:rsidR="0079622F">
        <w:rPr>
          <w:rFonts w:ascii="Times New Roman" w:hAnsi="Times New Roman"/>
        </w:rPr>
        <w:t xml:space="preserve">savivaldybės administracijos </w:t>
      </w:r>
      <w:r w:rsidR="0054345C">
        <w:rPr>
          <w:rFonts w:ascii="Times New Roman" w:hAnsi="Times New Roman"/>
        </w:rPr>
        <w:t xml:space="preserve">vyriausioji specialistė </w:t>
      </w:r>
      <w:r w:rsidR="004537B2" w:rsidRPr="004537B2">
        <w:rPr>
          <w:rFonts w:ascii="Times New Roman" w:hAnsi="Times New Roman"/>
        </w:rPr>
        <w:t>(</w:t>
      </w:r>
      <w:r w:rsidR="004537B2">
        <w:rPr>
          <w:rFonts w:ascii="Times New Roman" w:hAnsi="Times New Roman"/>
          <w:szCs w:val="24"/>
        </w:rPr>
        <w:t>s</w:t>
      </w:r>
      <w:r w:rsidR="004537B2" w:rsidRPr="004537B2">
        <w:rPr>
          <w:rFonts w:ascii="Times New Roman" w:hAnsi="Times New Roman"/>
          <w:szCs w:val="24"/>
        </w:rPr>
        <w:t>avivaldybės gydytoja)</w:t>
      </w:r>
      <w:r w:rsidR="004537B2">
        <w:rPr>
          <w:rFonts w:ascii="Times New Roman" w:hAnsi="Times New Roman"/>
          <w:szCs w:val="24"/>
        </w:rPr>
        <w:t>,</w:t>
      </w:r>
      <w:r w:rsidR="004537B2" w:rsidRPr="004537B2">
        <w:rPr>
          <w:rFonts w:ascii="Times New Roman" w:hAnsi="Times New Roman"/>
          <w:szCs w:val="24"/>
        </w:rPr>
        <w:t xml:space="preserve"> </w:t>
      </w:r>
    </w:p>
    <w:p w14:paraId="2C00CA14" w14:textId="65848B42" w:rsidR="006755BD" w:rsidRPr="004537B2" w:rsidRDefault="006755BD" w:rsidP="0054345C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t xml:space="preserve">Aušra </w:t>
      </w:r>
      <w:proofErr w:type="spellStart"/>
      <w:r>
        <w:rPr>
          <w:rFonts w:ascii="Times New Roman" w:hAnsi="Times New Roman"/>
        </w:rPr>
        <w:t>Pavydienė</w:t>
      </w:r>
      <w:proofErr w:type="spellEnd"/>
      <w:r>
        <w:rPr>
          <w:rFonts w:ascii="Times New Roman" w:hAnsi="Times New Roman"/>
        </w:rPr>
        <w:t xml:space="preserve"> – </w:t>
      </w:r>
      <w:r w:rsidR="004537B2">
        <w:rPr>
          <w:rFonts w:ascii="Times New Roman" w:hAnsi="Times New Roman"/>
        </w:rPr>
        <w:t xml:space="preserve">savivaldybės administracijos </w:t>
      </w:r>
      <w:r w:rsidR="004537B2" w:rsidRPr="004537B2">
        <w:rPr>
          <w:rFonts w:ascii="Times New Roman" w:hAnsi="Times New Roman"/>
          <w:bCs/>
          <w:szCs w:val="24"/>
        </w:rPr>
        <w:t>vyriausi</w:t>
      </w:r>
      <w:r w:rsidR="001D5C34">
        <w:rPr>
          <w:rFonts w:ascii="Times New Roman" w:hAnsi="Times New Roman"/>
          <w:bCs/>
          <w:szCs w:val="24"/>
        </w:rPr>
        <w:t xml:space="preserve">oji </w:t>
      </w:r>
      <w:r w:rsidR="004537B2" w:rsidRPr="004537B2">
        <w:rPr>
          <w:rFonts w:ascii="Times New Roman" w:hAnsi="Times New Roman"/>
          <w:bCs/>
          <w:szCs w:val="24"/>
        </w:rPr>
        <w:t>specialist</w:t>
      </w:r>
      <w:r w:rsidR="001D5C34">
        <w:rPr>
          <w:rFonts w:ascii="Times New Roman" w:hAnsi="Times New Roman"/>
          <w:bCs/>
          <w:szCs w:val="24"/>
        </w:rPr>
        <w:t>ė</w:t>
      </w:r>
      <w:r w:rsidR="004537B2" w:rsidRPr="004537B2">
        <w:rPr>
          <w:rFonts w:ascii="Times New Roman" w:hAnsi="Times New Roman"/>
          <w:bCs/>
          <w:szCs w:val="24"/>
        </w:rPr>
        <w:t xml:space="preserve"> (</w:t>
      </w:r>
      <w:r w:rsidR="004537B2">
        <w:rPr>
          <w:rFonts w:ascii="Times New Roman" w:hAnsi="Times New Roman"/>
          <w:bCs/>
          <w:szCs w:val="24"/>
          <w:shd w:val="clear" w:color="auto" w:fill="F8F8F8"/>
        </w:rPr>
        <w:t>t</w:t>
      </w:r>
      <w:r w:rsidR="004537B2" w:rsidRPr="004537B2">
        <w:rPr>
          <w:rFonts w:ascii="Times New Roman" w:hAnsi="Times New Roman"/>
          <w:bCs/>
          <w:szCs w:val="24"/>
          <w:shd w:val="clear" w:color="auto" w:fill="F8F8F8"/>
        </w:rPr>
        <w:t>arpinstitucinio bendradarbiavimo koordinator</w:t>
      </w:r>
      <w:r w:rsidR="001D5C34">
        <w:rPr>
          <w:rFonts w:ascii="Times New Roman" w:hAnsi="Times New Roman"/>
          <w:bCs/>
          <w:szCs w:val="24"/>
          <w:shd w:val="clear" w:color="auto" w:fill="F8F8F8"/>
        </w:rPr>
        <w:t>ė</w:t>
      </w:r>
      <w:r w:rsidR="004537B2" w:rsidRPr="004537B2">
        <w:rPr>
          <w:rFonts w:ascii="Times New Roman" w:hAnsi="Times New Roman"/>
          <w:bCs/>
          <w:szCs w:val="24"/>
        </w:rPr>
        <w:t>)</w:t>
      </w:r>
      <w:r w:rsidR="004537B2">
        <w:rPr>
          <w:rFonts w:ascii="Times New Roman" w:hAnsi="Times New Roman"/>
          <w:bCs/>
          <w:szCs w:val="24"/>
        </w:rPr>
        <w:t xml:space="preserve">, </w:t>
      </w:r>
    </w:p>
    <w:p w14:paraId="3759EC6C" w14:textId="0380F47F" w:rsidR="006755BD" w:rsidRDefault="006755BD" w:rsidP="0054345C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lastRenderedPageBreak/>
        <w:t xml:space="preserve">Danutė </w:t>
      </w:r>
      <w:proofErr w:type="spellStart"/>
      <w:r>
        <w:rPr>
          <w:rFonts w:ascii="Times New Roman" w:hAnsi="Times New Roman"/>
        </w:rPr>
        <w:t>Jurgutienė</w:t>
      </w:r>
      <w:proofErr w:type="spellEnd"/>
      <w:r>
        <w:rPr>
          <w:rFonts w:ascii="Times New Roman" w:hAnsi="Times New Roman"/>
        </w:rPr>
        <w:t xml:space="preserve"> </w:t>
      </w:r>
      <w:r w:rsidR="0054345C">
        <w:rPr>
          <w:rFonts w:ascii="Times New Roman" w:hAnsi="Times New Roman"/>
        </w:rPr>
        <w:t>–</w:t>
      </w:r>
      <w:r w:rsidR="004537B2">
        <w:rPr>
          <w:rFonts w:ascii="Times New Roman" w:hAnsi="Times New Roman"/>
        </w:rPr>
        <w:t xml:space="preserve"> savivaldybės administracijos </w:t>
      </w:r>
      <w:r w:rsidR="0079622F" w:rsidRPr="0079622F">
        <w:rPr>
          <w:rFonts w:ascii="Times New Roman" w:hAnsi="Times New Roman"/>
          <w:bCs/>
          <w:szCs w:val="24"/>
        </w:rPr>
        <w:t>vyriausi</w:t>
      </w:r>
      <w:r w:rsidR="0054345C">
        <w:rPr>
          <w:rFonts w:ascii="Times New Roman" w:hAnsi="Times New Roman"/>
          <w:bCs/>
          <w:szCs w:val="24"/>
        </w:rPr>
        <w:t>oji</w:t>
      </w:r>
      <w:r w:rsidR="0079622F" w:rsidRPr="0079622F">
        <w:rPr>
          <w:rFonts w:ascii="Times New Roman" w:hAnsi="Times New Roman"/>
          <w:bCs/>
          <w:szCs w:val="24"/>
        </w:rPr>
        <w:t xml:space="preserve"> specialist</w:t>
      </w:r>
      <w:r w:rsidR="0054345C">
        <w:rPr>
          <w:rFonts w:ascii="Times New Roman" w:hAnsi="Times New Roman"/>
          <w:bCs/>
          <w:szCs w:val="24"/>
        </w:rPr>
        <w:t>ė</w:t>
      </w:r>
      <w:r w:rsidR="0079622F" w:rsidRPr="0079622F">
        <w:rPr>
          <w:rFonts w:ascii="Times New Roman" w:hAnsi="Times New Roman"/>
          <w:bCs/>
          <w:szCs w:val="24"/>
        </w:rPr>
        <w:t xml:space="preserve"> (jaunimo reikalų koordinator</w:t>
      </w:r>
      <w:r w:rsidR="001D5C34">
        <w:rPr>
          <w:rFonts w:ascii="Times New Roman" w:hAnsi="Times New Roman"/>
          <w:bCs/>
          <w:szCs w:val="24"/>
        </w:rPr>
        <w:t>ė</w:t>
      </w:r>
      <w:r w:rsidR="0079622F" w:rsidRPr="0079622F">
        <w:rPr>
          <w:rFonts w:ascii="Times New Roman" w:hAnsi="Times New Roman"/>
          <w:bCs/>
          <w:szCs w:val="24"/>
        </w:rPr>
        <w:t>)</w:t>
      </w:r>
      <w:r w:rsidR="004537B2">
        <w:rPr>
          <w:rFonts w:ascii="Times New Roman" w:hAnsi="Times New Roman"/>
          <w:bCs/>
          <w:szCs w:val="24"/>
        </w:rPr>
        <w:t>,</w:t>
      </w:r>
    </w:p>
    <w:p w14:paraId="36A0B708" w14:textId="04617A4E" w:rsidR="008F672C" w:rsidRDefault="008F672C" w:rsidP="0054345C">
      <w:pPr>
        <w:spacing w:line="360" w:lineRule="auto"/>
        <w:ind w:firstLine="709"/>
        <w:jc w:val="both"/>
        <w:rPr>
          <w:rFonts w:ascii="Times New Roman" w:hAnsi="Times New Roman"/>
        </w:rPr>
      </w:pPr>
      <w:r w:rsidRPr="008F672C">
        <w:rPr>
          <w:rFonts w:ascii="Times New Roman" w:hAnsi="Times New Roman"/>
        </w:rPr>
        <w:t>Jolita Matusevičienė</w:t>
      </w:r>
      <w:r>
        <w:rPr>
          <w:rFonts w:ascii="Times New Roman" w:hAnsi="Times New Roman"/>
        </w:rPr>
        <w:t xml:space="preserve"> </w:t>
      </w:r>
      <w:r w:rsidR="001D5C34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Pr="008F672C">
        <w:rPr>
          <w:rFonts w:ascii="Times New Roman" w:hAnsi="Times New Roman"/>
        </w:rPr>
        <w:t>savivaldybės administracijos vyriausi</w:t>
      </w:r>
      <w:r w:rsidR="001D5C34">
        <w:rPr>
          <w:rFonts w:ascii="Times New Roman" w:hAnsi="Times New Roman"/>
        </w:rPr>
        <w:t xml:space="preserve">oji </w:t>
      </w:r>
      <w:r w:rsidRPr="008F672C">
        <w:rPr>
          <w:rFonts w:ascii="Times New Roman" w:hAnsi="Times New Roman"/>
        </w:rPr>
        <w:t>specialist</w:t>
      </w:r>
      <w:r w:rsidR="001D5C34">
        <w:rPr>
          <w:rFonts w:ascii="Times New Roman" w:hAnsi="Times New Roman"/>
        </w:rPr>
        <w:t>ė</w:t>
      </w:r>
      <w:r w:rsidRPr="008F672C">
        <w:rPr>
          <w:rFonts w:ascii="Times New Roman" w:hAnsi="Times New Roman"/>
        </w:rPr>
        <w:t xml:space="preserve"> (už korupcijai atsparios aplinkos kūrimą atsakingas asmuo)</w:t>
      </w:r>
      <w:r>
        <w:rPr>
          <w:rFonts w:ascii="Times New Roman" w:hAnsi="Times New Roman"/>
        </w:rPr>
        <w:t>,</w:t>
      </w:r>
    </w:p>
    <w:p w14:paraId="12F31709" w14:textId="1D71F12B" w:rsidR="006755BD" w:rsidRPr="003B751B" w:rsidRDefault="006755BD" w:rsidP="0054345C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Aurelija Urbonienė – savivaldybės administracijos Biudžeto, turto ir strateginio planavimo skyriaus vyriausioji specialistė</w:t>
      </w:r>
      <w:r w:rsidR="004537B2">
        <w:rPr>
          <w:rFonts w:ascii="Times New Roman" w:hAnsi="Times New Roman"/>
        </w:rPr>
        <w:t>.</w:t>
      </w:r>
    </w:p>
    <w:p w14:paraId="11F774E8" w14:textId="3F67AF18" w:rsidR="00DE1C79" w:rsidRPr="00592251" w:rsidRDefault="0089023C" w:rsidP="0054345C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</w:t>
      </w:r>
      <w:r w:rsidR="00592251" w:rsidRPr="00592251">
        <w:rPr>
          <w:rFonts w:ascii="Times New Roman" w:hAnsi="Times New Roman"/>
          <w:kern w:val="2"/>
        </w:rPr>
        <w:t xml:space="preserve">2. P </w:t>
      </w:r>
      <w:r w:rsidR="003F1B02">
        <w:rPr>
          <w:rFonts w:ascii="Times New Roman" w:hAnsi="Times New Roman"/>
          <w:kern w:val="2"/>
        </w:rPr>
        <w:t>a v e d u 1 punktu sudarytai</w:t>
      </w:r>
      <w:r w:rsidR="00812ABF">
        <w:rPr>
          <w:rFonts w:ascii="Times New Roman" w:hAnsi="Times New Roman"/>
          <w:kern w:val="2"/>
        </w:rPr>
        <w:t xml:space="preserve"> darbo grupei</w:t>
      </w:r>
      <w:r w:rsidR="003F1B02">
        <w:rPr>
          <w:rFonts w:ascii="Times New Roman" w:hAnsi="Times New Roman"/>
          <w:kern w:val="2"/>
        </w:rPr>
        <w:t xml:space="preserve"> savivaldybės administracijos vidaus kontrolės politik</w:t>
      </w:r>
      <w:r w:rsidR="004537B2">
        <w:rPr>
          <w:rFonts w:ascii="Times New Roman" w:hAnsi="Times New Roman"/>
          <w:kern w:val="2"/>
        </w:rPr>
        <w:t>os metin</w:t>
      </w:r>
      <w:r w:rsidR="00ED24A8">
        <w:rPr>
          <w:rFonts w:ascii="Times New Roman" w:hAnsi="Times New Roman"/>
          <w:kern w:val="2"/>
        </w:rPr>
        <w:t>ę analizę ir vertinimą</w:t>
      </w:r>
      <w:r w:rsidR="008F672C">
        <w:rPr>
          <w:rFonts w:ascii="Times New Roman" w:hAnsi="Times New Roman"/>
          <w:kern w:val="2"/>
        </w:rPr>
        <w:t xml:space="preserve"> už 2022 metus</w:t>
      </w:r>
      <w:r w:rsidR="00ED24A8">
        <w:rPr>
          <w:rFonts w:ascii="Times New Roman" w:hAnsi="Times New Roman"/>
          <w:kern w:val="2"/>
        </w:rPr>
        <w:t xml:space="preserve"> </w:t>
      </w:r>
      <w:r w:rsidR="004537B2">
        <w:rPr>
          <w:rFonts w:ascii="Times New Roman" w:hAnsi="Times New Roman"/>
          <w:kern w:val="2"/>
        </w:rPr>
        <w:t>atlikti</w:t>
      </w:r>
      <w:r w:rsidR="00DE1C79">
        <w:rPr>
          <w:rFonts w:ascii="Times New Roman" w:hAnsi="Times New Roman"/>
          <w:kern w:val="2"/>
        </w:rPr>
        <w:t xml:space="preserve"> iki 202</w:t>
      </w:r>
      <w:r w:rsidR="008F672C">
        <w:rPr>
          <w:rFonts w:ascii="Times New Roman" w:hAnsi="Times New Roman"/>
          <w:kern w:val="2"/>
        </w:rPr>
        <w:t>3</w:t>
      </w:r>
      <w:r w:rsidR="00DE1C79">
        <w:rPr>
          <w:rFonts w:ascii="Times New Roman" w:hAnsi="Times New Roman"/>
          <w:kern w:val="2"/>
        </w:rPr>
        <w:t xml:space="preserve"> m. </w:t>
      </w:r>
      <w:r w:rsidR="008F672C">
        <w:rPr>
          <w:rFonts w:ascii="Times New Roman" w:hAnsi="Times New Roman"/>
          <w:kern w:val="2"/>
        </w:rPr>
        <w:t xml:space="preserve">vasario </w:t>
      </w:r>
      <w:r w:rsidR="00CA3F9F">
        <w:rPr>
          <w:rFonts w:ascii="Times New Roman" w:hAnsi="Times New Roman"/>
          <w:kern w:val="2"/>
        </w:rPr>
        <w:t>10</w:t>
      </w:r>
      <w:r w:rsidR="00DE1C79">
        <w:rPr>
          <w:rFonts w:ascii="Times New Roman" w:hAnsi="Times New Roman"/>
          <w:kern w:val="2"/>
        </w:rPr>
        <w:t xml:space="preserve"> d.</w:t>
      </w:r>
    </w:p>
    <w:p w14:paraId="1E2A7FE9" w14:textId="77777777" w:rsidR="00592251" w:rsidRPr="00592251" w:rsidRDefault="00592251" w:rsidP="0054345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F79BCEC" w14:textId="77777777" w:rsidR="00937B1D" w:rsidRDefault="00937B1D" w:rsidP="0054345C">
      <w:pPr>
        <w:spacing w:line="360" w:lineRule="auto"/>
        <w:rPr>
          <w:rFonts w:ascii="Times New Roman" w:hAnsi="Times New Roman"/>
          <w:szCs w:val="24"/>
        </w:rPr>
      </w:pPr>
    </w:p>
    <w:p w14:paraId="41BAE756" w14:textId="59BF4B60" w:rsidR="00E77EE6" w:rsidRDefault="00B800A3" w:rsidP="0054345C">
      <w:pPr>
        <w:spacing w:line="360" w:lineRule="auto"/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</w:t>
      </w:r>
      <w:r w:rsidR="00DE1C79">
        <w:rPr>
          <w:rFonts w:ascii="Times New Roman" w:hAnsi="Times New Roman"/>
          <w:szCs w:val="24"/>
        </w:rPr>
        <w:t xml:space="preserve">us    </w:t>
      </w:r>
      <w:r w:rsidR="001D5C34">
        <w:rPr>
          <w:rFonts w:ascii="Times New Roman" w:hAnsi="Times New Roman"/>
          <w:szCs w:val="24"/>
        </w:rPr>
        <w:t xml:space="preserve">                           Dainius Grincevičius</w:t>
      </w:r>
      <w:r w:rsidR="00DE1C79">
        <w:rPr>
          <w:rFonts w:ascii="Times New Roman" w:hAnsi="Times New Roman"/>
          <w:szCs w:val="24"/>
        </w:rPr>
        <w:t xml:space="preserve">                                           </w:t>
      </w:r>
      <w:r w:rsidR="00C00449">
        <w:rPr>
          <w:rFonts w:ascii="Times New Roman" w:hAnsi="Times New Roman"/>
          <w:szCs w:val="24"/>
        </w:rPr>
        <w:t xml:space="preserve">                  </w:t>
      </w:r>
    </w:p>
    <w:p w14:paraId="3A49ADDA" w14:textId="774D61E2" w:rsidR="002A1C13" w:rsidRDefault="002A1C13" w:rsidP="0054345C">
      <w:pPr>
        <w:spacing w:line="360" w:lineRule="auto"/>
        <w:rPr>
          <w:rFonts w:ascii="Times New Roman" w:hAnsi="Times New Roman"/>
          <w:szCs w:val="24"/>
        </w:rPr>
      </w:pPr>
    </w:p>
    <w:p w14:paraId="6EB11FCC" w14:textId="1C1DC953" w:rsidR="00642C70" w:rsidRDefault="00642C70" w:rsidP="00937B1D">
      <w:pPr>
        <w:rPr>
          <w:rFonts w:ascii="Times New Roman" w:hAnsi="Times New Roman"/>
          <w:szCs w:val="24"/>
        </w:rPr>
      </w:pPr>
    </w:p>
    <w:p w14:paraId="3DC14480" w14:textId="3A6DCA0D" w:rsidR="00642C70" w:rsidRDefault="00642C70" w:rsidP="00937B1D">
      <w:pPr>
        <w:rPr>
          <w:rFonts w:ascii="Times New Roman" w:hAnsi="Times New Roman"/>
          <w:szCs w:val="24"/>
        </w:rPr>
      </w:pPr>
    </w:p>
    <w:p w14:paraId="20ED2F9D" w14:textId="46485A2C" w:rsidR="00642C70" w:rsidRDefault="00642C70" w:rsidP="00937B1D">
      <w:pPr>
        <w:rPr>
          <w:rFonts w:ascii="Times New Roman" w:hAnsi="Times New Roman"/>
          <w:szCs w:val="24"/>
        </w:rPr>
      </w:pPr>
    </w:p>
    <w:p w14:paraId="60B83667" w14:textId="160C0741" w:rsidR="00642C70" w:rsidRDefault="00642C70" w:rsidP="00937B1D">
      <w:pPr>
        <w:rPr>
          <w:rFonts w:ascii="Times New Roman" w:hAnsi="Times New Roman"/>
          <w:szCs w:val="24"/>
        </w:rPr>
      </w:pPr>
    </w:p>
    <w:p w14:paraId="37A31E28" w14:textId="07C8BFA6" w:rsidR="00642C70" w:rsidRDefault="00642C70" w:rsidP="00937B1D">
      <w:pPr>
        <w:rPr>
          <w:rFonts w:ascii="Times New Roman" w:hAnsi="Times New Roman"/>
          <w:szCs w:val="24"/>
        </w:rPr>
      </w:pPr>
    </w:p>
    <w:p w14:paraId="08310BA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54175A3" w14:textId="77777777" w:rsidR="00642C70" w:rsidRPr="00040577" w:rsidRDefault="00642C70" w:rsidP="00642C70">
      <w:pPr>
        <w:jc w:val="both"/>
        <w:rPr>
          <w:szCs w:val="24"/>
          <w:lang w:val="en-US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2B4ACBBA" w14:textId="77777777" w:rsidR="00642C70" w:rsidRPr="00040577" w:rsidRDefault="00642C70" w:rsidP="00642C70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6F766C6B" w14:textId="77777777" w:rsidR="00642C70" w:rsidRDefault="00642C70" w:rsidP="00642C70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2D2A3A83" w14:textId="77777777" w:rsidR="00642C70" w:rsidRPr="00040577" w:rsidRDefault="00642C70" w:rsidP="00642C70">
      <w:pPr>
        <w:jc w:val="both"/>
        <w:rPr>
          <w:szCs w:val="24"/>
        </w:rPr>
      </w:pPr>
    </w:p>
    <w:p w14:paraId="48136DF5" w14:textId="77777777" w:rsidR="00642C70" w:rsidRPr="00040577" w:rsidRDefault="00642C70" w:rsidP="00642C70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2C6E3CF3" w14:textId="5E453767" w:rsidR="00642C70" w:rsidRDefault="00642C70" w:rsidP="00642C70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8F672C">
        <w:rPr>
          <w:szCs w:val="24"/>
        </w:rPr>
        <w:t>3-01-04</w:t>
      </w:r>
    </w:p>
    <w:p w14:paraId="76BDD5F7" w14:textId="3D1B773F" w:rsidR="000C3CD4" w:rsidRPr="00592251" w:rsidRDefault="000C3CD4" w:rsidP="00642C70">
      <w:pPr>
        <w:jc w:val="both"/>
        <w:rPr>
          <w:kern w:val="2"/>
        </w:rPr>
      </w:pP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4BAD9" w14:textId="77777777" w:rsidR="00F5648E" w:rsidRDefault="00F5648E">
      <w:r>
        <w:separator/>
      </w:r>
    </w:p>
  </w:endnote>
  <w:endnote w:type="continuationSeparator" w:id="0">
    <w:p w14:paraId="0057E763" w14:textId="77777777" w:rsidR="00F5648E" w:rsidRDefault="00F5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0055A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5F676" w14:textId="77777777" w:rsidR="00F5648E" w:rsidRDefault="00F5648E">
      <w:r>
        <w:separator/>
      </w:r>
    </w:p>
  </w:footnote>
  <w:footnote w:type="continuationSeparator" w:id="0">
    <w:p w14:paraId="665E4897" w14:textId="77777777" w:rsidR="00F5648E" w:rsidRDefault="00F56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8A4DF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21F4A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6152AC4"/>
    <w:multiLevelType w:val="hybridMultilevel"/>
    <w:tmpl w:val="291800D4"/>
    <w:lvl w:ilvl="0" w:tplc="03ECB0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067723133">
    <w:abstractNumId w:val="0"/>
  </w:num>
  <w:num w:numId="2" w16cid:durableId="1577738315">
    <w:abstractNumId w:val="1"/>
  </w:num>
  <w:num w:numId="3" w16cid:durableId="1812672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11FE7"/>
    <w:rsid w:val="000624C8"/>
    <w:rsid w:val="00067CC8"/>
    <w:rsid w:val="00087BE4"/>
    <w:rsid w:val="00087C81"/>
    <w:rsid w:val="000C3CD4"/>
    <w:rsid w:val="000D2AA7"/>
    <w:rsid w:val="001375E9"/>
    <w:rsid w:val="00165CB7"/>
    <w:rsid w:val="00170B5E"/>
    <w:rsid w:val="001D5C34"/>
    <w:rsid w:val="001D681B"/>
    <w:rsid w:val="0021518F"/>
    <w:rsid w:val="0021774E"/>
    <w:rsid w:val="00223E11"/>
    <w:rsid w:val="00226F74"/>
    <w:rsid w:val="00233931"/>
    <w:rsid w:val="00234D8D"/>
    <w:rsid w:val="00236E6E"/>
    <w:rsid w:val="00266978"/>
    <w:rsid w:val="00270C5B"/>
    <w:rsid w:val="0027515C"/>
    <w:rsid w:val="00275FAD"/>
    <w:rsid w:val="002A1C13"/>
    <w:rsid w:val="002B187A"/>
    <w:rsid w:val="002B49A9"/>
    <w:rsid w:val="002E1B40"/>
    <w:rsid w:val="00334B1E"/>
    <w:rsid w:val="003435A9"/>
    <w:rsid w:val="003669CD"/>
    <w:rsid w:val="003A22DC"/>
    <w:rsid w:val="003B7105"/>
    <w:rsid w:val="003B751B"/>
    <w:rsid w:val="003F1B02"/>
    <w:rsid w:val="00403ECF"/>
    <w:rsid w:val="004145D4"/>
    <w:rsid w:val="00415054"/>
    <w:rsid w:val="00415A06"/>
    <w:rsid w:val="004255EB"/>
    <w:rsid w:val="004353E2"/>
    <w:rsid w:val="004537B2"/>
    <w:rsid w:val="00456864"/>
    <w:rsid w:val="0046400D"/>
    <w:rsid w:val="00480FD6"/>
    <w:rsid w:val="00481A61"/>
    <w:rsid w:val="00496443"/>
    <w:rsid w:val="004A5543"/>
    <w:rsid w:val="004E2B9E"/>
    <w:rsid w:val="00510230"/>
    <w:rsid w:val="00517CFE"/>
    <w:rsid w:val="0054345C"/>
    <w:rsid w:val="00543EBA"/>
    <w:rsid w:val="00573B1D"/>
    <w:rsid w:val="0058064D"/>
    <w:rsid w:val="00591933"/>
    <w:rsid w:val="00592251"/>
    <w:rsid w:val="00595081"/>
    <w:rsid w:val="005A7F5B"/>
    <w:rsid w:val="005C569E"/>
    <w:rsid w:val="005D1064"/>
    <w:rsid w:val="00620806"/>
    <w:rsid w:val="006307E4"/>
    <w:rsid w:val="00642C70"/>
    <w:rsid w:val="006755BD"/>
    <w:rsid w:val="006B315F"/>
    <w:rsid w:val="006D6CF8"/>
    <w:rsid w:val="00701A4C"/>
    <w:rsid w:val="007129F0"/>
    <w:rsid w:val="00722195"/>
    <w:rsid w:val="00751AE8"/>
    <w:rsid w:val="0079622F"/>
    <w:rsid w:val="00796E54"/>
    <w:rsid w:val="007B44B9"/>
    <w:rsid w:val="007B4D6B"/>
    <w:rsid w:val="00811D85"/>
    <w:rsid w:val="00812ABF"/>
    <w:rsid w:val="00850CD8"/>
    <w:rsid w:val="00866D40"/>
    <w:rsid w:val="0089023C"/>
    <w:rsid w:val="008979B4"/>
    <w:rsid w:val="008D45D9"/>
    <w:rsid w:val="008F0785"/>
    <w:rsid w:val="008F672C"/>
    <w:rsid w:val="00900440"/>
    <w:rsid w:val="009060A6"/>
    <w:rsid w:val="00912353"/>
    <w:rsid w:val="00912C28"/>
    <w:rsid w:val="00932367"/>
    <w:rsid w:val="00937B1D"/>
    <w:rsid w:val="0094347F"/>
    <w:rsid w:val="00984111"/>
    <w:rsid w:val="0098717C"/>
    <w:rsid w:val="00987D98"/>
    <w:rsid w:val="009C7ECC"/>
    <w:rsid w:val="009E1E4C"/>
    <w:rsid w:val="00A1578C"/>
    <w:rsid w:val="00A36115"/>
    <w:rsid w:val="00A635C3"/>
    <w:rsid w:val="00A711A5"/>
    <w:rsid w:val="00AB38FC"/>
    <w:rsid w:val="00B27517"/>
    <w:rsid w:val="00B309FA"/>
    <w:rsid w:val="00B353FE"/>
    <w:rsid w:val="00B512A7"/>
    <w:rsid w:val="00B53B57"/>
    <w:rsid w:val="00B800A3"/>
    <w:rsid w:val="00B86373"/>
    <w:rsid w:val="00BE29CD"/>
    <w:rsid w:val="00BE75F4"/>
    <w:rsid w:val="00BF205E"/>
    <w:rsid w:val="00C00449"/>
    <w:rsid w:val="00C074BD"/>
    <w:rsid w:val="00C1080C"/>
    <w:rsid w:val="00C11AFA"/>
    <w:rsid w:val="00C22CF9"/>
    <w:rsid w:val="00C23433"/>
    <w:rsid w:val="00C3221C"/>
    <w:rsid w:val="00C3772E"/>
    <w:rsid w:val="00C46788"/>
    <w:rsid w:val="00C80883"/>
    <w:rsid w:val="00CA3F9F"/>
    <w:rsid w:val="00CD1121"/>
    <w:rsid w:val="00CD4AC0"/>
    <w:rsid w:val="00CF127D"/>
    <w:rsid w:val="00D029EE"/>
    <w:rsid w:val="00D07416"/>
    <w:rsid w:val="00D07B2B"/>
    <w:rsid w:val="00D15962"/>
    <w:rsid w:val="00D23EE4"/>
    <w:rsid w:val="00D36619"/>
    <w:rsid w:val="00D71AEF"/>
    <w:rsid w:val="00D83A84"/>
    <w:rsid w:val="00D93140"/>
    <w:rsid w:val="00DB04A0"/>
    <w:rsid w:val="00DC1CAE"/>
    <w:rsid w:val="00DE1C79"/>
    <w:rsid w:val="00E32283"/>
    <w:rsid w:val="00E77511"/>
    <w:rsid w:val="00E77EE6"/>
    <w:rsid w:val="00E83999"/>
    <w:rsid w:val="00EC5567"/>
    <w:rsid w:val="00EC7A04"/>
    <w:rsid w:val="00ED24A8"/>
    <w:rsid w:val="00ED677A"/>
    <w:rsid w:val="00F343B2"/>
    <w:rsid w:val="00F44DB3"/>
    <w:rsid w:val="00F5648E"/>
    <w:rsid w:val="00FD74D2"/>
    <w:rsid w:val="00FE2575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1FE731-7D07-456B-9472-C8B8F89431D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A65CD-4112-4B1C-9DF6-F8790E8A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1924</Words>
  <Characters>1097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Aurelija Urbonienė</cp:lastModifiedBy>
  <cp:revision>6</cp:revision>
  <cp:lastPrinted>2021-11-11T12:31:00Z</cp:lastPrinted>
  <dcterms:created xsi:type="dcterms:W3CDTF">2023-01-04T07:28:00Z</dcterms:created>
  <dcterms:modified xsi:type="dcterms:W3CDTF">2023-01-05T07:03:00Z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